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E" w:rsidRPr="00E322DC" w:rsidRDefault="00D830CE" w:rsidP="00D830CE">
      <w:pPr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DC">
        <w:rPr>
          <w:rFonts w:ascii="Times New Roman" w:hAnsi="Times New Roman" w:cs="Times New Roman"/>
          <w:b/>
          <w:sz w:val="24"/>
          <w:szCs w:val="24"/>
        </w:rPr>
        <w:t>Статус «М</w:t>
      </w:r>
      <w:bookmarkStart w:id="0" w:name="_GoBack"/>
      <w:bookmarkEnd w:id="0"/>
      <w:r w:rsidRPr="00E322DC">
        <w:rPr>
          <w:rFonts w:ascii="Times New Roman" w:hAnsi="Times New Roman" w:cs="Times New Roman"/>
          <w:b/>
          <w:sz w:val="24"/>
          <w:szCs w:val="24"/>
        </w:rPr>
        <w:t>униципальная проблемная площадка»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>1.        МБОУ средняя школа №7, МБОУ средняя школа №9 – «Организация классов повышенного уровня подготовки в муниципальных образовательных учреждениях» (с 01.09.2010 г. по 31.08.2017 г.)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>2.        МБДОУ детский сад «Ладушки» - «Музейная педагогика как средство приобщения детей к истокам народной культуры, воспитания любви к малой родине» (с 01.09.2011 по 31.08.2016 г.)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3.        МБОУ ДОД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«Внеурочная деятельность в классах повышенного уровня подготовки муниципальных образовательных учреждений» (с 01.05.2012 г. по 31.08.2017 г.).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4. МБОУ Чижовская средняя школа – «Модель оценки профессиональных компетенций учителей общеобразовательной школы с позиции Федеральных государственных образовательных стандартов как условие выполнения современных требований к обучению в школе» (с 01.09.2013  по 31.08.2017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>).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5. МБОУ средняя школа №9 – «Школа – центр по работе с одаренными детьми» (с  1.09.2013 по 31.08.2017 г.)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6. МБОУ средняя школа №1, средняя школа №5, средняя школа №7,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Остерская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средняя школа – проблемная площадка по апробации индивидуальных учебных планов (с 15.05.2013 по 31.12.2015 г.)</w:t>
      </w:r>
    </w:p>
    <w:p w:rsidR="00D830CE" w:rsidRPr="00E322DC" w:rsidRDefault="00D830CE" w:rsidP="00D830CE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7.      МБДОУ детский сад «Улыбка» -  «Профилактика и коррекция нарушений в физическом развитии дошкольника как средство социализации и предоставления одинаковых стартовых возможностей всем воспитанникам для обучения в школе»</w:t>
      </w:r>
    </w:p>
    <w:p w:rsidR="005F59F9" w:rsidRDefault="005F59F9"/>
    <w:sectPr w:rsidR="005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D4"/>
    <w:rsid w:val="005F59F9"/>
    <w:rsid w:val="00D830CE"/>
    <w:rsid w:val="00D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2014-11-19T12:57:00Z</dcterms:created>
  <dcterms:modified xsi:type="dcterms:W3CDTF">2014-11-19T12:58:00Z</dcterms:modified>
</cp:coreProperties>
</file>