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</w:p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портфолио </w:t>
      </w:r>
      <w:r w:rsidR="009808F6">
        <w:rPr>
          <w:rFonts w:ascii="Times New Roman" w:hAnsi="Times New Roman" w:cs="Times New Roman"/>
          <w:b/>
          <w:bCs/>
          <w:sz w:val="28"/>
          <w:szCs w:val="28"/>
        </w:rPr>
        <w:t>старшего вожатого</w:t>
      </w:r>
      <w:r>
        <w:rPr>
          <w:rFonts w:ascii="Times New Roman" w:hAnsi="Times New Roman" w:cs="Times New Roman"/>
          <w:b/>
          <w:bCs/>
          <w:sz w:val="28"/>
          <w:szCs w:val="28"/>
        </w:rPr>
        <w:t>, претендующ</w:t>
      </w:r>
      <w:r w:rsidR="000E0EB2"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0A7A95" w:rsidRDefault="000A7A95" w:rsidP="000A7A95">
      <w:pPr>
        <w:jc w:val="center"/>
        <w:rPr>
          <w:sz w:val="16"/>
          <w:szCs w:val="16"/>
        </w:r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5955"/>
        <w:gridCol w:w="1276"/>
        <w:gridCol w:w="851"/>
        <w:gridCol w:w="2698"/>
        <w:gridCol w:w="3099"/>
        <w:gridCol w:w="17"/>
      </w:tblGrid>
      <w:tr w:rsidR="000A7A95" w:rsidTr="0054009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Обоснование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Педагогический работник указывает ссылки на приложения 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портфолио (материалы, подтверждающие количество баллов)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4DD" w:rsidRDefault="000A7A95" w:rsidP="00DC74DD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b/>
                <w:lang w:eastAsia="en-US"/>
              </w:rPr>
            </w:pPr>
            <w:r w:rsidRPr="00DC74DD">
              <w:rPr>
                <w:b/>
                <w:lang w:eastAsia="en-US"/>
              </w:rPr>
              <w:t>Р</w:t>
            </w:r>
            <w:r w:rsidR="00F550C2">
              <w:rPr>
                <w:b/>
                <w:lang w:eastAsia="en-US"/>
              </w:rPr>
              <w:t xml:space="preserve">езультаты освоения </w:t>
            </w:r>
            <w:proofErr w:type="gramStart"/>
            <w:r w:rsidR="00F550C2">
              <w:rPr>
                <w:b/>
                <w:lang w:eastAsia="en-US"/>
              </w:rPr>
              <w:t>обучающимися</w:t>
            </w:r>
            <w:proofErr w:type="gramEnd"/>
          </w:p>
          <w:p w:rsidR="00DC74DD" w:rsidRDefault="00DC74DD" w:rsidP="00DC74DD">
            <w:pPr>
              <w:pStyle w:val="a3"/>
              <w:ind w:left="47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программ внеурочной деятельности, воспитательной </w:t>
            </w:r>
            <w:r w:rsidR="006E2517">
              <w:rPr>
                <w:b/>
                <w:lang w:eastAsia="en-US"/>
              </w:rPr>
              <w:t>деятельности</w:t>
            </w:r>
            <w:r>
              <w:rPr>
                <w:b/>
                <w:lang w:eastAsia="en-US"/>
              </w:rPr>
              <w:t>, воспитания и социализации</w:t>
            </w:r>
            <w:r w:rsidR="000A7A95" w:rsidRPr="00DC74D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="000A7A95" w:rsidRPr="00DC74DD">
              <w:rPr>
                <w:b/>
                <w:lang w:eastAsia="en-US"/>
              </w:rPr>
              <w:t>по итогам мо</w:t>
            </w:r>
            <w:r w:rsidRPr="00DC74DD">
              <w:rPr>
                <w:b/>
                <w:lang w:eastAsia="en-US"/>
              </w:rPr>
              <w:t>ниторингов,</w:t>
            </w:r>
          </w:p>
          <w:p w:rsidR="000A7A95" w:rsidRPr="00DC74DD" w:rsidRDefault="00DC74DD" w:rsidP="00DC74DD">
            <w:pPr>
              <w:pStyle w:val="a3"/>
              <w:ind w:left="473" w:right="113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проводимых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 w:rsidR="000A7A95" w:rsidRPr="00DC74DD">
              <w:rPr>
                <w:b/>
                <w:lang w:eastAsia="en-US"/>
              </w:rPr>
              <w:t>организацией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ED504D" w:rsidRDefault="000A7A95" w:rsidP="00D65077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1.1.</w:t>
            </w:r>
            <w:r w:rsidR="00ED504D" w:rsidRPr="00ED504D">
              <w:rPr>
                <w:lang w:eastAsia="en-US"/>
              </w:rPr>
              <w:t>Ре</w:t>
            </w:r>
            <w:r w:rsidR="00F550C2">
              <w:rPr>
                <w:lang w:eastAsia="en-US"/>
              </w:rPr>
              <w:t xml:space="preserve">зультаты освоения обучающимися </w:t>
            </w:r>
            <w:r w:rsidR="00ED504D" w:rsidRPr="00ED504D">
              <w:rPr>
                <w:lang w:eastAsia="en-US"/>
              </w:rPr>
              <w:t>п</w:t>
            </w:r>
            <w:r w:rsidR="00DC74DD">
              <w:rPr>
                <w:lang w:eastAsia="en-US"/>
              </w:rPr>
              <w:t xml:space="preserve">рограммы внеурочной </w:t>
            </w:r>
            <w:proofErr w:type="gramStart"/>
            <w:r w:rsidR="00DC74DD">
              <w:rPr>
                <w:lang w:eastAsia="en-US"/>
              </w:rPr>
              <w:t>деятельности /</w:t>
            </w:r>
            <w:r w:rsidR="00ED504D" w:rsidRPr="00ED504D">
              <w:rPr>
                <w:lang w:eastAsia="en-US"/>
              </w:rPr>
              <w:t xml:space="preserve"> </w:t>
            </w:r>
            <w:r w:rsidR="00DC74DD">
              <w:rPr>
                <w:lang w:eastAsia="en-US"/>
              </w:rPr>
              <w:t xml:space="preserve">программы воспитательной </w:t>
            </w:r>
            <w:r w:rsidR="00C86505">
              <w:rPr>
                <w:lang w:eastAsia="en-US"/>
              </w:rPr>
              <w:t>деятельности</w:t>
            </w:r>
            <w:bookmarkStart w:id="0" w:name="_GoBack"/>
            <w:bookmarkEnd w:id="0"/>
            <w:r w:rsidR="00DC74DD">
              <w:rPr>
                <w:lang w:eastAsia="en-US"/>
              </w:rPr>
              <w:t xml:space="preserve"> / программы</w:t>
            </w:r>
            <w:r w:rsidR="00ED504D" w:rsidRPr="00ED504D">
              <w:rPr>
                <w:lang w:eastAsia="en-US"/>
              </w:rPr>
              <w:t xml:space="preserve"> воспитания</w:t>
            </w:r>
            <w:proofErr w:type="gramEnd"/>
            <w:r w:rsidR="00ED504D" w:rsidRPr="00ED504D">
              <w:rPr>
                <w:lang w:eastAsia="en-US"/>
              </w:rPr>
              <w:t xml:space="preserve"> и социализации</w:t>
            </w:r>
            <w:r w:rsidRPr="00ED504D">
              <w:rPr>
                <w:lang w:eastAsia="en-US"/>
              </w:rPr>
              <w:t>:</w:t>
            </w:r>
          </w:p>
          <w:p w:rsidR="000A7A95" w:rsidRPr="00ED504D" w:rsidRDefault="000E0EB2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 xml:space="preserve">- </w:t>
            </w:r>
            <w:r w:rsidR="000A7A95" w:rsidRPr="00ED504D">
              <w:rPr>
                <w:lang w:eastAsia="en-US"/>
              </w:rPr>
              <w:t>наблюдается отрицательная динамика;</w:t>
            </w:r>
          </w:p>
          <w:p w:rsidR="000A7A95" w:rsidRPr="00ED504D" w:rsidRDefault="000A7A95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- является стабильной;</w:t>
            </w:r>
          </w:p>
          <w:p w:rsidR="000A7A95" w:rsidRPr="000E0EB2" w:rsidRDefault="000A7A95">
            <w:pPr>
              <w:ind w:firstLine="34"/>
              <w:rPr>
                <w:highlight w:val="yellow"/>
                <w:lang w:eastAsia="en-US"/>
              </w:rPr>
            </w:pPr>
            <w:r w:rsidRPr="00ED504D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6114EB" w:rsidRDefault="006114E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6114EB" w:rsidRDefault="006114E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1.1. – 1.2,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rPr>
                <w:lang w:eastAsia="en-US"/>
              </w:rPr>
            </w:pPr>
          </w:p>
          <w:p w:rsidR="000A7A95" w:rsidRDefault="000A7A95">
            <w:pPr>
              <w:tabs>
                <w:tab w:val="left" w:pos="1485"/>
              </w:tabs>
              <w:rPr>
                <w:lang w:eastAsia="en-US"/>
              </w:rPr>
            </w:pPr>
          </w:p>
        </w:tc>
      </w:tr>
      <w:tr w:rsidR="000A7A95" w:rsidTr="00540097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D65077" w:rsidRDefault="000A7A95">
            <w:pPr>
              <w:ind w:firstLine="34"/>
              <w:jc w:val="both"/>
              <w:rPr>
                <w:lang w:eastAsia="en-US"/>
              </w:rPr>
            </w:pPr>
            <w:r w:rsidRPr="00D65077">
              <w:rPr>
                <w:lang w:eastAsia="en-US"/>
              </w:rPr>
              <w:t>1.2.</w:t>
            </w:r>
            <w:r w:rsidRPr="00D65077">
              <w:rPr>
                <w:rFonts w:eastAsia="Batang"/>
                <w:lang w:eastAsia="en-US"/>
              </w:rPr>
              <w:t xml:space="preserve"> </w:t>
            </w:r>
            <w:r w:rsidR="00ED504D" w:rsidRPr="00D65077">
              <w:rPr>
                <w:rFonts w:eastAsia="Batang"/>
                <w:lang w:eastAsia="en-US"/>
              </w:rPr>
              <w:t xml:space="preserve">Качественные показатели </w:t>
            </w:r>
            <w:proofErr w:type="gramStart"/>
            <w:r w:rsidR="00D65077" w:rsidRPr="00D65077">
              <w:rPr>
                <w:rFonts w:eastAsia="Batang"/>
                <w:lang w:eastAsia="en-US"/>
              </w:rPr>
              <w:t>освоени</w:t>
            </w:r>
            <w:r w:rsidR="00853370">
              <w:rPr>
                <w:rFonts w:eastAsia="Batang"/>
                <w:lang w:eastAsia="en-US"/>
              </w:rPr>
              <w:t>я</w:t>
            </w:r>
            <w:r w:rsidR="00D65077" w:rsidRPr="00D65077">
              <w:rPr>
                <w:rFonts w:eastAsia="Batang"/>
                <w:lang w:eastAsia="en-US"/>
              </w:rPr>
              <w:t xml:space="preserve"> пр</w:t>
            </w:r>
            <w:r w:rsidR="00DC74DD">
              <w:rPr>
                <w:rFonts w:eastAsia="Batang"/>
                <w:lang w:eastAsia="en-US"/>
              </w:rPr>
              <w:t>ограммы внеурочной деятельности / программы</w:t>
            </w:r>
            <w:r w:rsidR="00D65077" w:rsidRPr="00D65077">
              <w:rPr>
                <w:rFonts w:eastAsia="Batang"/>
                <w:lang w:eastAsia="en-US"/>
              </w:rPr>
              <w:t xml:space="preserve"> </w:t>
            </w:r>
            <w:r w:rsidR="00DC74DD">
              <w:rPr>
                <w:lang w:eastAsia="en-US"/>
              </w:rPr>
              <w:t xml:space="preserve">воспитательной </w:t>
            </w:r>
            <w:r w:rsidR="006E2517">
              <w:rPr>
                <w:lang w:eastAsia="en-US"/>
              </w:rPr>
              <w:t>деятельности</w:t>
            </w:r>
            <w:r w:rsidR="00DC74DD">
              <w:rPr>
                <w:lang w:eastAsia="en-US"/>
              </w:rPr>
              <w:t xml:space="preserve"> / программы</w:t>
            </w:r>
            <w:r w:rsidR="00D65077" w:rsidRPr="00D65077">
              <w:rPr>
                <w:lang w:eastAsia="en-US"/>
              </w:rPr>
              <w:t xml:space="preserve"> воспитания</w:t>
            </w:r>
            <w:proofErr w:type="gramEnd"/>
            <w:r w:rsidR="00D65077" w:rsidRPr="00D65077">
              <w:rPr>
                <w:lang w:eastAsia="en-US"/>
              </w:rPr>
              <w:t xml:space="preserve"> и социализации</w:t>
            </w:r>
            <w:r w:rsidRPr="00D65077">
              <w:rPr>
                <w:lang w:eastAsia="en-US"/>
              </w:rPr>
              <w:t xml:space="preserve"> </w:t>
            </w:r>
            <w:r w:rsidR="00D65077" w:rsidRPr="00D65077">
              <w:rPr>
                <w:lang w:eastAsia="en-US"/>
              </w:rPr>
              <w:t xml:space="preserve">с </w:t>
            </w:r>
            <w:r w:rsidRPr="00D65077">
              <w:rPr>
                <w:lang w:eastAsia="en-US"/>
              </w:rPr>
              <w:t>обучающи</w:t>
            </w:r>
            <w:r w:rsidR="00D65077" w:rsidRPr="00D65077">
              <w:rPr>
                <w:lang w:eastAsia="en-US"/>
              </w:rPr>
              <w:t>ми</w:t>
            </w:r>
            <w:r w:rsidRPr="00D65077">
              <w:rPr>
                <w:lang w:eastAsia="en-US"/>
              </w:rPr>
              <w:t>ся</w:t>
            </w:r>
            <w:r w:rsidR="000309E8">
              <w:rPr>
                <w:lang w:eastAsia="en-US"/>
              </w:rPr>
              <w:t xml:space="preserve"> </w:t>
            </w:r>
            <w:r w:rsidR="00D65077">
              <w:rPr>
                <w:lang w:eastAsia="en-US"/>
              </w:rPr>
              <w:t>по итогам мониторингов, проводимых организацией:</w:t>
            </w:r>
          </w:p>
          <w:p w:rsidR="000A7A95" w:rsidRPr="00D65077" w:rsidRDefault="000A7A95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наблюдается отрицательная динамика;</w:t>
            </w:r>
          </w:p>
          <w:p w:rsidR="000A7A95" w:rsidRPr="00D65077" w:rsidRDefault="000A7A95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является стабильным;</w:t>
            </w:r>
          </w:p>
          <w:p w:rsidR="000A7A95" w:rsidRPr="000E0EB2" w:rsidRDefault="000A7A95">
            <w:pPr>
              <w:ind w:firstLine="34"/>
              <w:rPr>
                <w:highlight w:val="yellow"/>
                <w:lang w:eastAsia="en-US"/>
              </w:rPr>
            </w:pPr>
            <w:r w:rsidRPr="00D65077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6114EB" w:rsidRDefault="006114E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6114EB" w:rsidRDefault="006114E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6114EB" w:rsidRDefault="006114E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1.3. Личностные результаты обучающихся по итогам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Приложение 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2)</w:t>
            </w:r>
            <w:r>
              <w:rPr>
                <w:lang w:eastAsia="en-US"/>
              </w:rPr>
              <w:t>,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результаты обучающихся по итогам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3),</w:t>
            </w:r>
            <w:r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1.5 Предметные результаты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  <w:p w:rsidR="00F550C2" w:rsidRDefault="00F550C2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4),</w:t>
            </w:r>
            <w:r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0D1792" w:rsidTr="00540097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BA1" w:rsidRPr="00E55BA1" w:rsidRDefault="000D1792" w:rsidP="00E55BA1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b/>
                <w:lang w:eastAsia="en-US"/>
              </w:rPr>
            </w:pPr>
            <w:r w:rsidRPr="00E55BA1">
              <w:rPr>
                <w:b/>
                <w:lang w:eastAsia="en-US"/>
              </w:rPr>
              <w:lastRenderedPageBreak/>
              <w:t xml:space="preserve">Результаты освоения </w:t>
            </w:r>
            <w:proofErr w:type="gramStart"/>
            <w:r w:rsidRPr="00E55BA1">
              <w:rPr>
                <w:b/>
                <w:lang w:eastAsia="en-US"/>
              </w:rPr>
              <w:t>обучающимися</w:t>
            </w:r>
            <w:proofErr w:type="gramEnd"/>
            <w:r w:rsidRPr="00E55BA1">
              <w:rPr>
                <w:b/>
                <w:lang w:eastAsia="en-US"/>
              </w:rPr>
              <w:t xml:space="preserve"> программ </w:t>
            </w:r>
            <w:r w:rsidR="00F550C2" w:rsidRPr="00E55BA1">
              <w:rPr>
                <w:b/>
                <w:lang w:eastAsia="en-US"/>
              </w:rPr>
              <w:t>внеурочной деяте</w:t>
            </w:r>
            <w:r w:rsidR="0077130D" w:rsidRPr="00E55BA1">
              <w:rPr>
                <w:b/>
                <w:lang w:eastAsia="en-US"/>
              </w:rPr>
              <w:t>л</w:t>
            </w:r>
            <w:r w:rsidR="00F550C2" w:rsidRPr="00E55BA1">
              <w:rPr>
                <w:b/>
                <w:lang w:eastAsia="en-US"/>
              </w:rPr>
              <w:t xml:space="preserve">ьности, воспитательной </w:t>
            </w:r>
            <w:r w:rsidR="006E2517">
              <w:rPr>
                <w:b/>
                <w:lang w:eastAsia="en-US"/>
              </w:rPr>
              <w:t>деятельности</w:t>
            </w:r>
            <w:r w:rsidR="00F550C2" w:rsidRPr="00E55BA1">
              <w:rPr>
                <w:b/>
                <w:lang w:eastAsia="en-US"/>
              </w:rPr>
              <w:t xml:space="preserve">, воспитания и социализации </w:t>
            </w:r>
          </w:p>
          <w:p w:rsidR="000D1792" w:rsidRPr="00E55BA1" w:rsidRDefault="000D1792" w:rsidP="00E55BA1">
            <w:pPr>
              <w:pStyle w:val="a3"/>
              <w:ind w:left="473" w:right="113"/>
              <w:jc w:val="center"/>
              <w:rPr>
                <w:b/>
                <w:lang w:eastAsia="en-US"/>
              </w:rPr>
            </w:pPr>
            <w:r w:rsidRPr="00E55BA1">
              <w:rPr>
                <w:b/>
                <w:lang w:eastAsia="en-US"/>
              </w:rPr>
              <w:t>по итогам мониторинга системы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2" w:rsidRPr="002468B1" w:rsidRDefault="000D1792" w:rsidP="00DC74DD">
            <w:pPr>
              <w:rPr>
                <w:lang w:eastAsia="en-US"/>
              </w:rPr>
            </w:pPr>
            <w:r w:rsidRPr="002468B1">
              <w:rPr>
                <w:lang w:eastAsia="en-US"/>
              </w:rPr>
              <w:t xml:space="preserve">2.1. </w:t>
            </w:r>
            <w:r w:rsidR="006114EB" w:rsidRPr="002468B1">
              <w:rPr>
                <w:lang w:eastAsia="en-US"/>
              </w:rPr>
              <w:t>Уровень развития детского коллектива</w:t>
            </w:r>
            <w:r w:rsidRPr="002468B1">
              <w:rPr>
                <w:lang w:eastAsia="en-US"/>
              </w:rPr>
              <w:t>:</w:t>
            </w:r>
          </w:p>
          <w:p w:rsidR="000D1792" w:rsidRPr="002468B1" w:rsidRDefault="000D1792" w:rsidP="00DC74DD">
            <w:pPr>
              <w:ind w:firstLine="34"/>
              <w:rPr>
                <w:lang w:eastAsia="en-US"/>
              </w:rPr>
            </w:pPr>
            <w:r w:rsidRPr="002468B1">
              <w:rPr>
                <w:lang w:eastAsia="en-US"/>
              </w:rPr>
              <w:t>-  наблюдается отрицательная динамика;</w:t>
            </w:r>
          </w:p>
          <w:p w:rsidR="000D1792" w:rsidRPr="002468B1" w:rsidRDefault="000D1792" w:rsidP="00DC74DD">
            <w:pPr>
              <w:ind w:firstLine="34"/>
              <w:rPr>
                <w:lang w:eastAsia="en-US"/>
              </w:rPr>
            </w:pPr>
            <w:r w:rsidRPr="002468B1">
              <w:rPr>
                <w:lang w:eastAsia="en-US"/>
              </w:rPr>
              <w:t>- является стабильным;</w:t>
            </w:r>
          </w:p>
          <w:p w:rsidR="000D1792" w:rsidRPr="002468B1" w:rsidRDefault="000D1792" w:rsidP="00DC74DD">
            <w:pPr>
              <w:rPr>
                <w:lang w:eastAsia="en-US"/>
              </w:rPr>
            </w:pPr>
            <w:r w:rsidRPr="002468B1">
              <w:rPr>
                <w:lang w:eastAsia="en-US"/>
              </w:rPr>
              <w:t>- наблюдается положительная динамика.</w:t>
            </w:r>
          </w:p>
          <w:p w:rsidR="00236B2C" w:rsidRPr="002468B1" w:rsidRDefault="00236B2C" w:rsidP="00DC74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2" w:rsidRDefault="000D179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D1792" w:rsidRDefault="000D1792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D1792" w:rsidRDefault="000D17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D1792" w:rsidRDefault="000D1792" w:rsidP="000D1792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2" w:rsidRDefault="000D1792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5</w:t>
            </w:r>
          </w:p>
          <w:p w:rsidR="000D1792" w:rsidRDefault="000D1792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2.1. – 2.2, оформляются в виде таблицы </w:t>
            </w:r>
            <w:r>
              <w:rPr>
                <w:b/>
                <w:lang w:eastAsia="en-US"/>
              </w:rPr>
              <w:t>(Форма 5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организации.</w:t>
            </w:r>
          </w:p>
          <w:p w:rsidR="000D1792" w:rsidRDefault="000D1792" w:rsidP="006114EB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</w:tc>
      </w:tr>
      <w:tr w:rsidR="000D1792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92" w:rsidRDefault="000D1792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2" w:rsidRPr="002468B1" w:rsidRDefault="000D1792" w:rsidP="00DC74DD">
            <w:pPr>
              <w:rPr>
                <w:lang w:eastAsia="en-US"/>
              </w:rPr>
            </w:pPr>
            <w:r w:rsidRPr="002468B1">
              <w:rPr>
                <w:lang w:eastAsia="en-US"/>
              </w:rPr>
              <w:t xml:space="preserve">2.2. </w:t>
            </w:r>
            <w:r w:rsidR="006114EB" w:rsidRPr="002468B1">
              <w:rPr>
                <w:lang w:eastAsia="en-US"/>
              </w:rPr>
              <w:t xml:space="preserve">Уровень </w:t>
            </w:r>
            <w:r w:rsidR="002468B1">
              <w:rPr>
                <w:lang w:eastAsia="en-US"/>
              </w:rPr>
              <w:t>развития ученического самоуправления</w:t>
            </w:r>
            <w:r w:rsidRPr="002468B1">
              <w:rPr>
                <w:lang w:eastAsia="en-US"/>
              </w:rPr>
              <w:t>:</w:t>
            </w:r>
          </w:p>
          <w:p w:rsidR="000D1792" w:rsidRPr="002468B1" w:rsidRDefault="000D1792" w:rsidP="00DC74DD">
            <w:pPr>
              <w:ind w:firstLine="34"/>
              <w:rPr>
                <w:lang w:eastAsia="en-US"/>
              </w:rPr>
            </w:pPr>
            <w:r w:rsidRPr="002468B1">
              <w:rPr>
                <w:lang w:eastAsia="en-US"/>
              </w:rPr>
              <w:t>-  наблюдается отрицательная динамика;</w:t>
            </w:r>
          </w:p>
          <w:p w:rsidR="000D1792" w:rsidRPr="002468B1" w:rsidRDefault="000D1792" w:rsidP="00DC74DD">
            <w:pPr>
              <w:ind w:firstLine="34"/>
              <w:rPr>
                <w:lang w:eastAsia="en-US"/>
              </w:rPr>
            </w:pPr>
            <w:r w:rsidRPr="002468B1">
              <w:rPr>
                <w:lang w:eastAsia="en-US"/>
              </w:rPr>
              <w:t>- является стабильным;</w:t>
            </w:r>
          </w:p>
          <w:p w:rsidR="000D1792" w:rsidRPr="002468B1" w:rsidRDefault="000D1792" w:rsidP="00DC74DD">
            <w:pPr>
              <w:rPr>
                <w:lang w:eastAsia="en-US"/>
              </w:rPr>
            </w:pPr>
            <w:r w:rsidRPr="002468B1">
              <w:rPr>
                <w:lang w:eastAsia="en-US"/>
              </w:rPr>
              <w:t>- наблюдается положительная динамика.</w:t>
            </w:r>
          </w:p>
          <w:p w:rsidR="00236B2C" w:rsidRPr="002468B1" w:rsidRDefault="00236B2C" w:rsidP="00DC74D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2" w:rsidRDefault="000D179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D1792" w:rsidRDefault="000D1792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D1792" w:rsidRDefault="000D17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D1792" w:rsidRDefault="000D1792" w:rsidP="000D1792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92" w:rsidRDefault="000D1792">
            <w:pPr>
              <w:rPr>
                <w:lang w:eastAsia="en-US"/>
              </w:rPr>
            </w:pP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2.3. Участие педагогического работника в организации внеурочной занятости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  <w:p w:rsidR="00236B2C" w:rsidRDefault="00236B2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 w:rsidP="006114E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2.4. Создание здоровьесберегающих условий при организации </w:t>
            </w:r>
            <w:r w:rsidR="0077130D">
              <w:rPr>
                <w:lang w:eastAsia="en-US"/>
              </w:rPr>
              <w:t>воспитательного</w:t>
            </w:r>
            <w:r>
              <w:rPr>
                <w:lang w:eastAsia="en-US"/>
              </w:rPr>
              <w:t xml:space="preserve">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  <w:p w:rsidR="00236B2C" w:rsidRDefault="00236B2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7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2.5. Создание безопасных условий при организации </w:t>
            </w:r>
            <w:r w:rsidR="0077130D">
              <w:rPr>
                <w:lang w:eastAsia="en-US"/>
              </w:rPr>
              <w:t>воспитательного</w:t>
            </w:r>
            <w:r>
              <w:rPr>
                <w:lang w:eastAsia="en-US"/>
              </w:rPr>
              <w:t xml:space="preserve">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77130D" w:rsidRDefault="000A7A95" w:rsidP="00236B2C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  <w:p w:rsidR="00236B2C" w:rsidRDefault="00236B2C" w:rsidP="00236B2C">
            <w:pPr>
              <w:rPr>
                <w:lang w:eastAsia="en-US"/>
              </w:rPr>
            </w:pPr>
          </w:p>
          <w:p w:rsidR="00236B2C" w:rsidRDefault="00236B2C" w:rsidP="00236B2C">
            <w:pPr>
              <w:rPr>
                <w:lang w:eastAsia="en-US"/>
              </w:rPr>
            </w:pPr>
          </w:p>
          <w:p w:rsidR="00236B2C" w:rsidRDefault="00236B2C" w:rsidP="00236B2C">
            <w:pPr>
              <w:rPr>
                <w:lang w:eastAsia="en-US"/>
              </w:rPr>
            </w:pPr>
          </w:p>
          <w:p w:rsidR="00236B2C" w:rsidRDefault="00236B2C" w:rsidP="00236B2C">
            <w:pPr>
              <w:rPr>
                <w:lang w:eastAsia="en-US"/>
              </w:rPr>
            </w:pPr>
          </w:p>
          <w:p w:rsidR="00236B2C" w:rsidRDefault="00236B2C" w:rsidP="00236B2C">
            <w:pPr>
              <w:rPr>
                <w:lang w:eastAsia="en-US"/>
              </w:rPr>
            </w:pPr>
          </w:p>
          <w:p w:rsidR="00236B2C" w:rsidRDefault="00236B2C" w:rsidP="00236B2C">
            <w:pPr>
              <w:rPr>
                <w:lang w:eastAsia="en-US"/>
              </w:rPr>
            </w:pPr>
          </w:p>
          <w:p w:rsidR="00236B2C" w:rsidRDefault="00236B2C" w:rsidP="00236B2C">
            <w:pPr>
              <w:rPr>
                <w:lang w:eastAsia="en-US"/>
              </w:rPr>
            </w:pPr>
          </w:p>
          <w:p w:rsidR="00236B2C" w:rsidRDefault="00236B2C" w:rsidP="00236B2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 w:rsidP="00236B2C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>
              <w:rPr>
                <w:b/>
                <w:lang w:eastAsia="en-US"/>
              </w:rPr>
              <w:t>научной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(интеллектуальной), творческой, физкультурно-спортивной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3.1. Результативность деятельности педагогического работника по выявл</w:t>
            </w:r>
            <w:r w:rsidR="0077130D">
              <w:rPr>
                <w:lang w:eastAsia="en-US"/>
              </w:rPr>
              <w:t xml:space="preserve">ению способностей обучающихся: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не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>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 xml:space="preserve"> на констатирующем уровне;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 xml:space="preserve"> на планово-прогностическом уровне.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3.2. Результативность деятельности педагогического работника по развитию способностей обучающихся: 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не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>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является стабильной;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наблюдается положительная динамика.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color w:val="365F9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10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 Участие и достижения обучающихся в олимпиадах, конкурсах, соревнованиях на муниципальном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3.3. – 3.5, оформляются в виде таблицы </w:t>
            </w:r>
            <w:r>
              <w:rPr>
                <w:b/>
                <w:lang w:eastAsia="en-US"/>
              </w:rPr>
              <w:t>(Форма 11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3.4. Участие и достижения обучающихся в олимпиадах, конкурсах, соревнованиях на региональном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3.5. Участие и достижения обучающихся в олимпиадах, конкурсах, соревнованиях на российском (международном)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6114EB" w:rsidRDefault="006114EB">
            <w:pPr>
              <w:jc w:val="both"/>
              <w:rPr>
                <w:lang w:eastAsia="en-US"/>
              </w:rPr>
            </w:pPr>
          </w:p>
          <w:p w:rsidR="006114EB" w:rsidRDefault="006114EB">
            <w:pPr>
              <w:jc w:val="both"/>
              <w:rPr>
                <w:lang w:eastAsia="en-US"/>
              </w:rPr>
            </w:pPr>
          </w:p>
          <w:p w:rsidR="006114EB" w:rsidRDefault="006114EB">
            <w:pPr>
              <w:jc w:val="both"/>
              <w:rPr>
                <w:lang w:eastAsia="en-US"/>
              </w:rPr>
            </w:pPr>
          </w:p>
          <w:p w:rsidR="006114EB" w:rsidRDefault="006114EB">
            <w:pPr>
              <w:jc w:val="both"/>
              <w:rPr>
                <w:lang w:eastAsia="en-US"/>
              </w:rPr>
            </w:pP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4.1. Участие педагогического работника в исследовательской, опытно-экспериментальной деятельности: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12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4.2. Совершенствование методов воспитания (педагогических технологий и техник):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13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 xml:space="preserve"> </w:t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публикациях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сайте образовательной организации размещены макеты публикаций;</w:t>
            </w:r>
          </w:p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14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4.4.</w:t>
            </w:r>
            <w:r>
              <w:rPr>
                <w:rFonts w:eastAsia="Batang"/>
                <w:lang w:eastAsia="en-US"/>
              </w:rPr>
              <w:t xml:space="preserve"> Повышение профессионального мастерства: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в качестве слушателя;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15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15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4.5. Информация о теме самообразования педагогического работника: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констатирующем уровне;</w:t>
            </w:r>
          </w:p>
          <w:p w:rsidR="006114EB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  <w:p w:rsidR="006114EB" w:rsidRDefault="006114E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5. Транслирование опыта практических результатов совей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профессиональной деятельности</w:t>
            </w: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распространение опыта</w:t>
            </w:r>
            <w:r>
              <w:rPr>
                <w:rFonts w:eastAsia="Batang"/>
                <w:lang w:eastAsia="en-US"/>
              </w:rPr>
              <w:t xml:space="preserve"> работы (в том числе экспериментальной, инновационной) педагогического работника в форме </w:t>
            </w:r>
            <w:r>
              <w:rPr>
                <w:lang w:eastAsia="en-US"/>
              </w:rPr>
              <w:t xml:space="preserve">открытых занятий, уроков, мастер-классов, на </w:t>
            </w:r>
            <w:r>
              <w:rPr>
                <w:rFonts w:eastAsia="Batang"/>
                <w:lang w:eastAsia="en-US"/>
              </w:rPr>
              <w:t>семинарах, научно-практических конференциях и т.д.</w:t>
            </w:r>
            <w:r>
              <w:rPr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17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 На уровне образовательного учреждения: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>
              <w:rPr>
                <w:lang w:eastAsia="en-US"/>
              </w:rPr>
              <w:t xml:space="preserve"> На муниципальном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 На региональном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5.4.</w:t>
            </w:r>
            <w:r>
              <w:rPr>
                <w:rFonts w:eastAsia="Batang"/>
                <w:lang w:eastAsia="en-US"/>
              </w:rPr>
              <w:t xml:space="preserve"> На всероссийском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TimesNewRoman"/>
                <w:bCs/>
                <w:lang w:eastAsia="en-US"/>
              </w:rPr>
            </w:pPr>
            <w:r>
              <w:rPr>
                <w:rFonts w:eastAsia="TimesNewRoman"/>
                <w:bCs/>
                <w:lang w:eastAsia="en-US"/>
              </w:rPr>
              <w:t>5.5. На международном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  <w:p w:rsidR="006114EB" w:rsidRDefault="006114EB">
            <w:pPr>
              <w:jc w:val="both"/>
              <w:rPr>
                <w:lang w:eastAsia="en-US"/>
              </w:rPr>
            </w:pPr>
          </w:p>
          <w:p w:rsidR="006114EB" w:rsidRDefault="006114EB">
            <w:pPr>
              <w:jc w:val="both"/>
              <w:rPr>
                <w:lang w:eastAsia="en-US"/>
              </w:rPr>
            </w:pPr>
          </w:p>
          <w:p w:rsidR="006114EB" w:rsidRDefault="006114EB">
            <w:pPr>
              <w:jc w:val="both"/>
              <w:rPr>
                <w:lang w:eastAsia="en-US"/>
              </w:rPr>
            </w:pPr>
          </w:p>
          <w:p w:rsidR="006114EB" w:rsidRDefault="006114EB">
            <w:pPr>
              <w:jc w:val="both"/>
              <w:rPr>
                <w:lang w:eastAsia="en-US"/>
              </w:rPr>
            </w:pPr>
          </w:p>
          <w:p w:rsidR="006114EB" w:rsidRDefault="006114EB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 Участие в работе методических (профессиональных) объединений на уровне образовательных организаций: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6.1. – 6.3, оформляются в виде таблицы </w:t>
            </w:r>
            <w:r>
              <w:rPr>
                <w:b/>
                <w:lang w:eastAsia="en-US"/>
              </w:rPr>
              <w:t>(Форма 18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 Участие в работе методических (профессиональных) объединений на муниципальном уровне: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6.3.</w:t>
            </w:r>
            <w:r>
              <w:rPr>
                <w:rFonts w:eastAsia="Batang"/>
                <w:lang w:eastAsia="en-US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6.4. Участие в разработке программно-методического сопровождения </w:t>
            </w:r>
            <w:r w:rsidR="006114EB">
              <w:rPr>
                <w:lang w:eastAsia="en-US"/>
              </w:rPr>
              <w:t>воспитательного</w:t>
            </w:r>
            <w:r>
              <w:rPr>
                <w:lang w:eastAsia="en-US"/>
              </w:rPr>
              <w:t xml:space="preserve">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6.5. Участие в конкурсах профессионального мастерства: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на муниципальном (региональном)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20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20) </w:t>
            </w:r>
            <w:r>
              <w:rPr>
                <w:lang w:eastAsia="en-US"/>
              </w:rPr>
              <w:t>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rPr>
          <w:gridAfter w:val="1"/>
          <w:wAfter w:w="17" w:type="dxa"/>
          <w:trHeight w:val="373"/>
        </w:trPr>
        <w:tc>
          <w:tcPr>
            <w:tcW w:w="9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Рекомендуемая сумма баллов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для определения квалификационной категории</w:t>
            </w:r>
          </w:p>
          <w:p w:rsidR="000A7A95" w:rsidRDefault="000A7A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уровне профессиональной компетенции, результативности деятельности  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Высшая категория</w:t>
            </w:r>
          </w:p>
        </w:tc>
      </w:tr>
      <w:tr w:rsidR="000A7A95" w:rsidTr="00540097">
        <w:trPr>
          <w:gridAfter w:val="1"/>
          <w:wAfter w:w="17" w:type="dxa"/>
          <w:trHeight w:val="562"/>
        </w:trPr>
        <w:tc>
          <w:tcPr>
            <w:tcW w:w="9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18−45 баллов</w:t>
            </w:r>
          </w:p>
          <w:p w:rsidR="000A7A95" w:rsidRDefault="000A7A95">
            <w:pPr>
              <w:shd w:val="clear" w:color="auto" w:fill="FFFFFF"/>
              <w:rPr>
                <w:b/>
                <w:color w:val="FF000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46−60 баллов</w:t>
            </w:r>
          </w:p>
          <w:p w:rsidR="000A7A95" w:rsidRDefault="000A7A95">
            <w:pPr>
              <w:shd w:val="clear" w:color="auto" w:fill="FFFFFF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472937" w:rsidRDefault="00472937" w:rsidP="004729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472937" w:rsidRDefault="00472937" w:rsidP="00472937">
      <w:pPr>
        <w:jc w:val="center"/>
        <w:rPr>
          <w:b/>
        </w:rPr>
      </w:pPr>
    </w:p>
    <w:p w:rsidR="00472937" w:rsidRDefault="00472937" w:rsidP="00472937">
      <w:pPr>
        <w:jc w:val="center"/>
        <w:rPr>
          <w:b/>
          <w:lang w:eastAsia="en-US"/>
        </w:rPr>
      </w:pPr>
      <w:r>
        <w:rPr>
          <w:b/>
        </w:rPr>
        <w:t xml:space="preserve">Результаты освоения </w:t>
      </w:r>
      <w:proofErr w:type="gramStart"/>
      <w:r>
        <w:rPr>
          <w:b/>
        </w:rPr>
        <w:t>обучающимися</w:t>
      </w:r>
      <w:proofErr w:type="gramEnd"/>
      <w:r w:rsidR="00F550C2">
        <w:rPr>
          <w:lang w:eastAsia="en-US"/>
        </w:rPr>
        <w:t xml:space="preserve"> </w:t>
      </w:r>
      <w:r w:rsidRPr="009C671E">
        <w:rPr>
          <w:b/>
          <w:lang w:eastAsia="en-US"/>
        </w:rPr>
        <w:t xml:space="preserve">программ внеурочной деятельности, воспитательной работы, </w:t>
      </w:r>
    </w:p>
    <w:p w:rsidR="00472937" w:rsidRPr="009C671E" w:rsidRDefault="00472937" w:rsidP="00472937">
      <w:pPr>
        <w:jc w:val="center"/>
        <w:rPr>
          <w:b/>
        </w:rPr>
      </w:pPr>
      <w:r w:rsidRPr="009C671E">
        <w:rPr>
          <w:b/>
          <w:lang w:eastAsia="en-US"/>
        </w:rPr>
        <w:t>воспитания и социализации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792"/>
        <w:gridCol w:w="3048"/>
        <w:gridCol w:w="8401"/>
      </w:tblGrid>
      <w:tr w:rsidR="00472937" w:rsidTr="00DC74DD">
        <w:trPr>
          <w:trHeight w:val="65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DD" w:rsidRDefault="00853370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  <w:r w:rsidR="00DC74DD">
              <w:rPr>
                <w:lang w:eastAsia="en-US"/>
              </w:rPr>
              <w:t xml:space="preserve"> освоения</w:t>
            </w:r>
            <w:r w:rsidR="00F550C2">
              <w:rPr>
                <w:lang w:eastAsia="en-US"/>
              </w:rPr>
              <w:t xml:space="preserve"> обучающимися </w:t>
            </w:r>
            <w:r w:rsidR="00DC74DD">
              <w:rPr>
                <w:lang w:eastAsia="en-US"/>
              </w:rPr>
              <w:t xml:space="preserve">программы внеурочной </w:t>
            </w:r>
            <w:proofErr w:type="gramStart"/>
            <w:r w:rsidR="00DC74DD">
              <w:rPr>
                <w:lang w:eastAsia="en-US"/>
              </w:rPr>
              <w:t xml:space="preserve">деятельности / программы воспитательной </w:t>
            </w:r>
            <w:r w:rsidR="006E2517">
              <w:rPr>
                <w:lang w:eastAsia="en-US"/>
              </w:rPr>
              <w:t>деятельности</w:t>
            </w:r>
            <w:r w:rsidR="00DC74DD">
              <w:rPr>
                <w:lang w:eastAsia="en-US"/>
              </w:rPr>
              <w:t xml:space="preserve"> / программы воспитания</w:t>
            </w:r>
            <w:proofErr w:type="gramEnd"/>
          </w:p>
          <w:p w:rsidR="00472937" w:rsidRDefault="00DC74DD" w:rsidP="00DC74D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и социализации</w:t>
            </w:r>
            <w:r w:rsidR="00472937">
              <w:rPr>
                <w:lang w:eastAsia="en-US"/>
              </w:rPr>
              <w:t xml:space="preserve"> </w:t>
            </w:r>
          </w:p>
        </w:tc>
      </w:tr>
      <w:tr w:rsidR="00472937" w:rsidTr="00DC74DD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</w:tbl>
    <w:p w:rsidR="00472937" w:rsidRDefault="00472937" w:rsidP="00472937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5040"/>
        <w:gridCol w:w="5094"/>
      </w:tblGrid>
      <w:tr w:rsidR="00472937" w:rsidTr="00DC74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A1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мониторинга, 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проводимого</w:t>
            </w:r>
            <w:proofErr w:type="gramEnd"/>
            <w:r>
              <w:rPr>
                <w:lang w:eastAsia="en-US"/>
              </w:rPr>
              <w:t xml:space="preserve">  образовательной организацией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A1" w:rsidRDefault="00DC74DD" w:rsidP="00F550C2">
            <w:pPr>
              <w:jc w:val="center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Качественные по</w:t>
            </w:r>
            <w:r w:rsidR="00F550C2">
              <w:rPr>
                <w:rFonts w:eastAsia="Batang"/>
                <w:lang w:eastAsia="en-US"/>
              </w:rPr>
              <w:t xml:space="preserve">казатели освоения обучающимися </w:t>
            </w:r>
            <w:r>
              <w:rPr>
                <w:rFonts w:eastAsia="Batang"/>
                <w:lang w:eastAsia="en-US"/>
              </w:rPr>
              <w:t>программы</w:t>
            </w:r>
            <w:r w:rsidR="004729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внеурочной </w:t>
            </w:r>
            <w:proofErr w:type="gramStart"/>
            <w:r>
              <w:rPr>
                <w:lang w:eastAsia="en-US"/>
              </w:rPr>
              <w:t xml:space="preserve">деятельности / программы воспитательной </w:t>
            </w:r>
            <w:r w:rsidR="006E2517">
              <w:rPr>
                <w:lang w:eastAsia="en-US"/>
              </w:rPr>
              <w:t>деятельности</w:t>
            </w:r>
            <w:r>
              <w:rPr>
                <w:lang w:eastAsia="en-US"/>
              </w:rPr>
              <w:t xml:space="preserve"> / прогр</w:t>
            </w:r>
            <w:r w:rsidR="00F550C2">
              <w:rPr>
                <w:lang w:eastAsia="en-US"/>
              </w:rPr>
              <w:t>аммы воспитания</w:t>
            </w:r>
            <w:proofErr w:type="gramEnd"/>
            <w:r w:rsidR="00F550C2">
              <w:rPr>
                <w:lang w:eastAsia="en-US"/>
              </w:rPr>
              <w:t xml:space="preserve"> </w:t>
            </w:r>
          </w:p>
          <w:p w:rsidR="00472937" w:rsidRDefault="00F550C2" w:rsidP="00F55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 социализации </w:t>
            </w:r>
            <w:r w:rsidR="00DC74DD">
              <w:rPr>
                <w:lang w:eastAsia="en-US"/>
              </w:rPr>
              <w:t xml:space="preserve">по итогам </w:t>
            </w:r>
            <w:r w:rsidR="00472937">
              <w:rPr>
                <w:lang w:eastAsia="en-US"/>
              </w:rPr>
              <w:t>мониторинга, проводимого образовательной организацией</w:t>
            </w:r>
          </w:p>
        </w:tc>
      </w:tr>
      <w:tr w:rsidR="00472937" w:rsidTr="00DC74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</w:tbl>
    <w:p w:rsidR="00472937" w:rsidRDefault="00472937" w:rsidP="00472937">
      <w:pPr>
        <w:pBdr>
          <w:bottom w:val="single" w:sz="12" w:space="15" w:color="auto"/>
        </w:pBdr>
      </w:pPr>
    </w:p>
    <w:p w:rsidR="00472937" w:rsidRDefault="00472937" w:rsidP="00472937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7" w:rsidRDefault="00472937" w:rsidP="00472937">
      <w:pPr>
        <w:ind w:firstLine="567"/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472937" w:rsidRDefault="00472937" w:rsidP="00472937">
      <w:pPr>
        <w:jc w:val="center"/>
        <w:rPr>
          <w:b/>
          <w:szCs w:val="28"/>
        </w:rPr>
      </w:pPr>
      <w:r>
        <w:rPr>
          <w:b/>
          <w:szCs w:val="28"/>
        </w:rPr>
        <w:t xml:space="preserve">Личностные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472937" w:rsidRDefault="00472937" w:rsidP="00472937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472937" w:rsidTr="00DC7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личностного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диагностики</w:t>
            </w: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</w:tbl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7" w:rsidRDefault="00472937" w:rsidP="0047293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472937" w:rsidRDefault="00472937" w:rsidP="00472937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72937" w:rsidRDefault="00472937" w:rsidP="00472937"/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472937" w:rsidRDefault="00472937" w:rsidP="00472937">
      <w:pPr>
        <w:jc w:val="center"/>
        <w:rPr>
          <w:b/>
          <w:sz w:val="28"/>
          <w:szCs w:val="28"/>
        </w:rPr>
      </w:pPr>
    </w:p>
    <w:p w:rsidR="00472937" w:rsidRDefault="00472937" w:rsidP="00472937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472937" w:rsidRDefault="00472937" w:rsidP="00472937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472937" w:rsidTr="00DC7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</w:t>
            </w:r>
            <w:proofErr w:type="spellStart"/>
            <w:r>
              <w:rPr>
                <w:bCs/>
                <w:lang w:eastAsia="en-US"/>
              </w:rPr>
              <w:t>метапредметного</w:t>
            </w:r>
            <w:proofErr w:type="spellEnd"/>
            <w:r>
              <w:rPr>
                <w:bCs/>
                <w:lang w:eastAsia="en-US"/>
              </w:rPr>
              <w:t xml:space="preserve">      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 диагностики</w:t>
            </w: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</w:tbl>
    <w:p w:rsidR="00472937" w:rsidRDefault="00472937" w:rsidP="00472937">
      <w:pPr>
        <w:jc w:val="center"/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7" w:rsidRDefault="00472937" w:rsidP="0047293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472937" w:rsidRDefault="00472937" w:rsidP="00472937">
      <w:pPr>
        <w:jc w:val="center"/>
        <w:rPr>
          <w:b/>
          <w:sz w:val="28"/>
          <w:szCs w:val="28"/>
        </w:rPr>
      </w:pPr>
    </w:p>
    <w:p w:rsidR="00472937" w:rsidRDefault="00472937" w:rsidP="00472937">
      <w:pPr>
        <w:jc w:val="center"/>
        <w:rPr>
          <w:b/>
        </w:rPr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>обучающихся</w:t>
      </w:r>
      <w:proofErr w:type="gramEnd"/>
    </w:p>
    <w:p w:rsidR="00472937" w:rsidRDefault="00472937" w:rsidP="0047293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472937" w:rsidTr="00DC7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предметного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 диагностики</w:t>
            </w: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</w:tr>
    </w:tbl>
    <w:p w:rsidR="00472937" w:rsidRDefault="00472937" w:rsidP="00472937">
      <w:pPr>
        <w:jc w:val="center"/>
      </w:pPr>
    </w:p>
    <w:p w:rsidR="00472937" w:rsidRDefault="00472937" w:rsidP="00472937">
      <w:pPr>
        <w:rPr>
          <w:b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7" w:rsidRDefault="00472937" w:rsidP="0047293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rPr>
          <w:b/>
          <w:sz w:val="28"/>
          <w:szCs w:val="28"/>
        </w:rPr>
      </w:pPr>
    </w:p>
    <w:p w:rsidR="00472937" w:rsidRDefault="00472937" w:rsidP="00472937">
      <w:pPr>
        <w:rPr>
          <w:b/>
          <w:sz w:val="28"/>
          <w:szCs w:val="28"/>
        </w:rPr>
      </w:pPr>
    </w:p>
    <w:p w:rsidR="00472937" w:rsidRDefault="00472937" w:rsidP="00472937">
      <w:pPr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472937" w:rsidRDefault="00472937" w:rsidP="00472937">
      <w:pPr>
        <w:jc w:val="center"/>
        <w:rPr>
          <w:b/>
        </w:rPr>
      </w:pPr>
    </w:p>
    <w:p w:rsidR="00472937" w:rsidRDefault="00472937" w:rsidP="0077130D">
      <w:pPr>
        <w:jc w:val="center"/>
        <w:rPr>
          <w:b/>
        </w:rPr>
      </w:pPr>
      <w:r>
        <w:rPr>
          <w:b/>
        </w:rPr>
        <w:t xml:space="preserve">Достижение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положительных результатов освоения программ </w:t>
      </w:r>
      <w:r w:rsidR="0077130D">
        <w:rPr>
          <w:b/>
        </w:rPr>
        <w:t xml:space="preserve">внеурочной деятельности, воспитательной работы, воспитания и социализации </w:t>
      </w:r>
      <w:r>
        <w:rPr>
          <w:b/>
        </w:rPr>
        <w:t xml:space="preserve">по </w:t>
      </w:r>
      <w:r w:rsidR="0077130D">
        <w:rPr>
          <w:b/>
        </w:rPr>
        <w:t>итогам</w:t>
      </w:r>
      <w:r>
        <w:rPr>
          <w:b/>
        </w:rPr>
        <w:t xml:space="preserve"> </w:t>
      </w:r>
      <w:r w:rsidR="0077130D">
        <w:rPr>
          <w:b/>
        </w:rPr>
        <w:t>мониторинга системы образования</w:t>
      </w:r>
    </w:p>
    <w:p w:rsidR="00472937" w:rsidRDefault="00472937" w:rsidP="0047293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152"/>
        <w:gridCol w:w="1822"/>
        <w:gridCol w:w="4505"/>
        <w:gridCol w:w="2835"/>
        <w:gridCol w:w="2835"/>
      </w:tblGrid>
      <w:tr w:rsidR="007C21F2" w:rsidTr="007C21F2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F2" w:rsidRDefault="007C21F2" w:rsidP="00DC74D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Pr="007C21F2" w:rsidRDefault="007C21F2" w:rsidP="00DC74DD">
            <w:pPr>
              <w:jc w:val="center"/>
              <w:rPr>
                <w:lang w:eastAsia="en-US"/>
              </w:rPr>
            </w:pPr>
            <w:r w:rsidRPr="007C21F2">
              <w:rPr>
                <w:lang w:eastAsia="en-US"/>
              </w:rPr>
              <w:t xml:space="preserve">Кол-во </w:t>
            </w:r>
            <w:proofErr w:type="gramStart"/>
            <w:r w:rsidRPr="007C21F2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Pr="007C21F2" w:rsidRDefault="008E55B1" w:rsidP="00DC74DD">
            <w:pPr>
              <w:jc w:val="center"/>
              <w:rPr>
                <w:highlight w:val="yellow"/>
                <w:lang w:eastAsia="en-US"/>
              </w:rPr>
            </w:pPr>
            <w:r w:rsidRPr="008E55B1">
              <w:rPr>
                <w:lang w:eastAsia="en-US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Результаты итоговой диагностики</w:t>
            </w:r>
          </w:p>
        </w:tc>
      </w:tr>
      <w:tr w:rsidR="007C21F2" w:rsidTr="007C21F2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Pr="008E55B1" w:rsidRDefault="008E55B1" w:rsidP="008E55B1">
            <w:pPr>
              <w:rPr>
                <w:lang w:eastAsia="en-US"/>
              </w:rPr>
            </w:pPr>
            <w:r w:rsidRPr="008E55B1">
              <w:rPr>
                <w:lang w:eastAsia="en-US"/>
              </w:rPr>
              <w:t>Уровень развития детского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</w:tr>
      <w:tr w:rsidR="007C21F2" w:rsidTr="007C21F2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Pr="008E55B1" w:rsidRDefault="008E55B1" w:rsidP="008E55B1">
            <w:pPr>
              <w:rPr>
                <w:lang w:eastAsia="en-US"/>
              </w:rPr>
            </w:pPr>
            <w:r w:rsidRPr="008E55B1">
              <w:rPr>
                <w:lang w:eastAsia="en-US"/>
              </w:rPr>
              <w:t>Уровень развития ученического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jc w:val="center"/>
              <w:rPr>
                <w:lang w:eastAsia="en-US"/>
              </w:rPr>
            </w:pPr>
          </w:p>
        </w:tc>
      </w:tr>
      <w:tr w:rsidR="007C21F2" w:rsidTr="007C21F2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rPr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Pr="007C21F2" w:rsidRDefault="007C21F2" w:rsidP="00DC74DD">
            <w:pPr>
              <w:rPr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2" w:rsidRDefault="007C21F2" w:rsidP="00DC74DD">
            <w:pPr>
              <w:rPr>
                <w:lang w:eastAsia="en-US"/>
              </w:rPr>
            </w:pPr>
          </w:p>
        </w:tc>
      </w:tr>
    </w:tbl>
    <w:p w:rsidR="00472937" w:rsidRDefault="00472937" w:rsidP="00472937">
      <w:pPr>
        <w:rPr>
          <w:b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7" w:rsidRDefault="00472937" w:rsidP="0047293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853370" w:rsidRDefault="00853370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472937" w:rsidRDefault="00472937" w:rsidP="00472937">
      <w:pPr>
        <w:ind w:firstLine="567"/>
        <w:jc w:val="right"/>
        <w:rPr>
          <w:sz w:val="28"/>
          <w:szCs w:val="28"/>
        </w:rPr>
      </w:pPr>
    </w:p>
    <w:p w:rsidR="00472937" w:rsidRDefault="00472937" w:rsidP="00472937">
      <w:pPr>
        <w:ind w:firstLine="567"/>
        <w:jc w:val="center"/>
        <w:rPr>
          <w:b/>
        </w:rPr>
      </w:pPr>
      <w:r>
        <w:rPr>
          <w:b/>
        </w:rPr>
        <w:t xml:space="preserve">Участие педагогического работника в организации внеурочной занятости </w:t>
      </w:r>
      <w:proofErr w:type="gramStart"/>
      <w:r>
        <w:rPr>
          <w:b/>
        </w:rPr>
        <w:t>обучающихся</w:t>
      </w:r>
      <w:proofErr w:type="gramEnd"/>
    </w:p>
    <w:p w:rsidR="00472937" w:rsidRDefault="00472937" w:rsidP="00472937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472937" w:rsidTr="00DC74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472937" w:rsidTr="00DC74DD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</w:tbl>
    <w:p w:rsidR="00472937" w:rsidRDefault="00472937" w:rsidP="00472937">
      <w:pPr>
        <w:ind w:firstLine="567"/>
        <w:jc w:val="center"/>
        <w:rPr>
          <w:b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7" w:rsidRDefault="00472937" w:rsidP="0047293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ind w:firstLine="567"/>
        <w:jc w:val="center"/>
        <w:rPr>
          <w:b/>
        </w:rPr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</w:p>
    <w:p w:rsidR="00472937" w:rsidRDefault="00472937" w:rsidP="00472937">
      <w:pPr>
        <w:ind w:firstLine="567"/>
        <w:jc w:val="center"/>
        <w:rPr>
          <w:b/>
        </w:rPr>
      </w:pPr>
      <w:r>
        <w:rPr>
          <w:b/>
        </w:rPr>
        <w:t xml:space="preserve">Создание здоровьесберегающих условий при организации </w:t>
      </w:r>
      <w:r w:rsidR="007C21F2">
        <w:rPr>
          <w:b/>
        </w:rPr>
        <w:t>воспита</w:t>
      </w:r>
      <w:r>
        <w:rPr>
          <w:b/>
        </w:rPr>
        <w:t>тельного процесса</w:t>
      </w:r>
    </w:p>
    <w:p w:rsidR="00472937" w:rsidRDefault="00472937" w:rsidP="00472937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472937" w:rsidTr="00DC74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472937" w:rsidTr="00DC74DD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</w:tbl>
    <w:p w:rsidR="00472937" w:rsidRDefault="00472937" w:rsidP="00472937">
      <w:pPr>
        <w:rPr>
          <w:b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7" w:rsidRDefault="00472937" w:rsidP="0047293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ind w:firstLine="567"/>
        <w:jc w:val="right"/>
        <w:rPr>
          <w:b/>
        </w:rPr>
      </w:pPr>
    </w:p>
    <w:p w:rsidR="00472937" w:rsidRDefault="00472937" w:rsidP="00472937">
      <w:pPr>
        <w:ind w:firstLine="567"/>
        <w:jc w:val="center"/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</w:p>
    <w:p w:rsidR="00472937" w:rsidRDefault="00472937" w:rsidP="00472937">
      <w:pPr>
        <w:ind w:firstLine="567"/>
        <w:jc w:val="center"/>
        <w:rPr>
          <w:b/>
        </w:rPr>
      </w:pPr>
      <w:r>
        <w:rPr>
          <w:b/>
        </w:rPr>
        <w:t xml:space="preserve">Создание безопасных условий при организации </w:t>
      </w:r>
      <w:r w:rsidR="007C21F2">
        <w:rPr>
          <w:b/>
        </w:rPr>
        <w:t>воспита</w:t>
      </w:r>
      <w:r>
        <w:rPr>
          <w:b/>
        </w:rPr>
        <w:t>тельного процесса</w:t>
      </w:r>
    </w:p>
    <w:p w:rsidR="00472937" w:rsidRDefault="00472937" w:rsidP="00472937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472937" w:rsidTr="00DC74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472937" w:rsidTr="00DC74DD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</w:tbl>
    <w:p w:rsidR="00472937" w:rsidRDefault="00472937" w:rsidP="00472937">
      <w:pPr>
        <w:rPr>
          <w:b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7" w:rsidRDefault="00472937" w:rsidP="0047293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ind w:firstLine="567"/>
        <w:jc w:val="right"/>
        <w:rPr>
          <w:b/>
        </w:rPr>
      </w:pPr>
    </w:p>
    <w:p w:rsidR="00472937" w:rsidRDefault="00472937" w:rsidP="00472937">
      <w:pPr>
        <w:ind w:firstLine="567"/>
        <w:jc w:val="center"/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szCs w:val="28"/>
        </w:rPr>
      </w:pP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</w:p>
    <w:p w:rsidR="00472937" w:rsidRDefault="00472937" w:rsidP="0047293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:rsidR="00472937" w:rsidRDefault="00472937" w:rsidP="00472937">
      <w:pPr>
        <w:ind w:firstLine="567"/>
        <w:jc w:val="right"/>
        <w:rPr>
          <w:sz w:val="28"/>
          <w:szCs w:val="28"/>
        </w:rPr>
      </w:pPr>
    </w:p>
    <w:p w:rsidR="00472937" w:rsidRDefault="00472937" w:rsidP="00472937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аттестуемого педагогического работника по выявлению способностей обучающихся</w:t>
      </w:r>
    </w:p>
    <w:p w:rsidR="00472937" w:rsidRDefault="00472937" w:rsidP="0047293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5238"/>
        <w:gridCol w:w="6237"/>
      </w:tblGrid>
      <w:tr w:rsidR="00472937" w:rsidTr="00DC74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Cs w:val="28"/>
                <w:lang w:eastAsia="en-US"/>
              </w:rPr>
              <w:t>обучающихся</w:t>
            </w:r>
            <w:proofErr w:type="gramEnd"/>
          </w:p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(чел.)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472937" w:rsidTr="00DC74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szCs w:val="28"/>
                <w:lang w:eastAsia="en-US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472937" w:rsidRDefault="00472937" w:rsidP="00472937">
      <w:pPr>
        <w:jc w:val="right"/>
        <w:rPr>
          <w:sz w:val="28"/>
          <w:szCs w:val="28"/>
        </w:rPr>
      </w:pPr>
    </w:p>
    <w:p w:rsidR="00472937" w:rsidRDefault="00472937" w:rsidP="00472937">
      <w:pPr>
        <w:jc w:val="center"/>
      </w:pPr>
      <w:r>
        <w:rPr>
          <w:b/>
        </w:rPr>
        <w:t>Результативность деятельности аттестуемого педагогического работника по развитию способностей обучающихся</w:t>
      </w:r>
    </w:p>
    <w:p w:rsidR="00472937" w:rsidRDefault="00472937" w:rsidP="00472937">
      <w:pPr>
        <w:jc w:val="center"/>
      </w:pPr>
    </w:p>
    <w:p w:rsidR="00472937" w:rsidRDefault="00472937" w:rsidP="0047293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962"/>
      </w:tblGrid>
      <w:tr w:rsidR="00472937" w:rsidTr="00DC74DD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472937" w:rsidTr="00DC74D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</w:tr>
      <w:tr w:rsidR="00472937" w:rsidTr="00DC74D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</w:tr>
      <w:tr w:rsidR="00472937" w:rsidTr="00DC74D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</w:tr>
      <w:tr w:rsidR="00472937" w:rsidTr="00DC74D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</w:tr>
      <w:tr w:rsidR="00472937" w:rsidTr="00DC74D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both"/>
              <w:rPr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472937" w:rsidRDefault="00472937" w:rsidP="00472937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Участие и достижения обучающихся в олимпиадах, конкурсах, соревнованиях (по профилю деятельности педагога)</w:t>
      </w:r>
    </w:p>
    <w:p w:rsidR="00472937" w:rsidRDefault="00472937" w:rsidP="00472937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4562"/>
        <w:gridCol w:w="2771"/>
        <w:gridCol w:w="2218"/>
        <w:gridCol w:w="2218"/>
      </w:tblGrid>
      <w:tr w:rsidR="00472937" w:rsidTr="00DC74DD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мероприятия, дата        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проведения  мероприятия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      региональный,           федеральный,             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    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        победителей          и призеров</w:t>
            </w: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12 </w:t>
      </w:r>
    </w:p>
    <w:p w:rsidR="00472937" w:rsidRDefault="00472937" w:rsidP="00472937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исследовательской, опытно-экспериментальной деятельности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472937" w:rsidTr="00DC74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472937" w:rsidTr="00DC74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исследовательской, экспериментальной деятельности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472937" w:rsidRDefault="00472937" w:rsidP="00472937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472937" w:rsidRDefault="00472937" w:rsidP="00472937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472937" w:rsidRDefault="00472937" w:rsidP="00472937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472937" w:rsidRDefault="00472937" w:rsidP="00472937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472937" w:rsidRDefault="00472937" w:rsidP="00472937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472937" w:rsidRDefault="00472937" w:rsidP="00472937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472937" w:rsidRDefault="00472937" w:rsidP="00472937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13 </w:t>
      </w:r>
    </w:p>
    <w:p w:rsidR="00472937" w:rsidRDefault="00472937" w:rsidP="00472937">
      <w:pPr>
        <w:ind w:firstLine="567"/>
        <w:jc w:val="center"/>
        <w:rPr>
          <w:b/>
          <w:sz w:val="28"/>
          <w:szCs w:val="28"/>
        </w:rPr>
      </w:pPr>
    </w:p>
    <w:p w:rsidR="00472937" w:rsidRDefault="00472937" w:rsidP="00472937">
      <w:pPr>
        <w:ind w:firstLine="567"/>
        <w:jc w:val="center"/>
        <w:rPr>
          <w:b/>
        </w:rPr>
      </w:pPr>
      <w:r>
        <w:rPr>
          <w:b/>
        </w:rPr>
        <w:t>Совершенствование методов воспитания (педагогических технологий и техник)</w:t>
      </w:r>
    </w:p>
    <w:p w:rsidR="00472937" w:rsidRDefault="00472937" w:rsidP="0047293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472937" w:rsidTr="00DC74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472937" w:rsidTr="00DC74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472937" w:rsidRDefault="00472937" w:rsidP="00DC74DD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деятельности</w:t>
            </w:r>
          </w:p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  <w:tr w:rsidR="00472937" w:rsidTr="00DC74DD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14 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472937" w:rsidRDefault="00472937" w:rsidP="00472937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472937" w:rsidRDefault="00472937" w:rsidP="00472937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472937" w:rsidTr="00DC74D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информации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сайте образовательной организации </w:t>
            </w:r>
            <w:r>
              <w:rPr>
                <w:szCs w:val="28"/>
                <w:lang w:eastAsia="en-US"/>
              </w:rPr>
              <w:t xml:space="preserve">(адрес сайта, </w:t>
            </w:r>
            <w:r>
              <w:rPr>
                <w:lang w:eastAsia="en-US"/>
              </w:rPr>
              <w:t>выходные данные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сборниках конференций, периодических                  педагогических изданиях (выходные данные)</w:t>
            </w: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  <w:highlight w:val="cyan"/>
        </w:rPr>
      </w:pPr>
    </w:p>
    <w:p w:rsidR="00472937" w:rsidRDefault="00472937" w:rsidP="00472937">
      <w:pPr>
        <w:jc w:val="right"/>
        <w:rPr>
          <w:b/>
          <w:sz w:val="28"/>
          <w:szCs w:val="28"/>
          <w:highlight w:val="cyan"/>
        </w:rPr>
      </w:pPr>
    </w:p>
    <w:p w:rsidR="00472937" w:rsidRDefault="00472937" w:rsidP="00472937">
      <w:pPr>
        <w:jc w:val="right"/>
        <w:rPr>
          <w:b/>
          <w:sz w:val="28"/>
          <w:szCs w:val="28"/>
          <w:highlight w:val="cyan"/>
        </w:rPr>
      </w:pPr>
    </w:p>
    <w:p w:rsidR="00472937" w:rsidRDefault="00472937" w:rsidP="00472937">
      <w:pPr>
        <w:jc w:val="right"/>
        <w:rPr>
          <w:b/>
          <w:sz w:val="28"/>
          <w:szCs w:val="28"/>
          <w:highlight w:val="cyan"/>
        </w:rPr>
      </w:pPr>
    </w:p>
    <w:p w:rsidR="00472937" w:rsidRDefault="00472937" w:rsidP="00472937">
      <w:pPr>
        <w:jc w:val="right"/>
        <w:rPr>
          <w:b/>
          <w:sz w:val="28"/>
          <w:szCs w:val="28"/>
          <w:highlight w:val="cyan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15 </w:t>
      </w:r>
      <w:r>
        <w:rPr>
          <w:szCs w:val="28"/>
        </w:rPr>
        <w:t xml:space="preserve"> </w:t>
      </w:r>
    </w:p>
    <w:p w:rsidR="00472937" w:rsidRDefault="00472937" w:rsidP="00472937">
      <w:pPr>
        <w:ind w:firstLine="567"/>
        <w:jc w:val="center"/>
        <w:rPr>
          <w:b/>
          <w:sz w:val="28"/>
          <w:szCs w:val="28"/>
        </w:rPr>
      </w:pPr>
    </w:p>
    <w:p w:rsidR="00472937" w:rsidRDefault="00472937" w:rsidP="00472937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472937" w:rsidRDefault="00472937" w:rsidP="00472937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472937" w:rsidTr="00DC74D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участие педагогического работника в мероприятиях, 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направленных</w:t>
            </w:r>
            <w:proofErr w:type="gramEnd"/>
            <w:r>
              <w:rPr>
                <w:lang w:eastAsia="en-US"/>
              </w:rPr>
              <w:t xml:space="preserve"> на повышение профессионального мастерства</w:t>
            </w:r>
          </w:p>
        </w:tc>
      </w:tr>
      <w:tr w:rsidR="00472937" w:rsidTr="00DC7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качестве активного участника </w:t>
            </w: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color w:val="FF0000"/>
          <w:highlight w:val="yellow"/>
        </w:rPr>
      </w:pPr>
    </w:p>
    <w:p w:rsidR="00472937" w:rsidRDefault="00472937" w:rsidP="00472937">
      <w:pPr>
        <w:jc w:val="both"/>
        <w:rPr>
          <w:rFonts w:eastAsia="Batang"/>
        </w:rPr>
      </w:pPr>
    </w:p>
    <w:p w:rsidR="00472937" w:rsidRDefault="00472937" w:rsidP="00472937">
      <w:pPr>
        <w:jc w:val="right"/>
        <w:rPr>
          <w:color w:val="FF0000"/>
          <w:highlight w:val="yellow"/>
        </w:rPr>
      </w:pPr>
    </w:p>
    <w:p w:rsidR="00472937" w:rsidRDefault="00472937" w:rsidP="00472937">
      <w:pPr>
        <w:jc w:val="right"/>
        <w:rPr>
          <w:color w:val="FF0000"/>
          <w:highlight w:val="yellow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16 </w:t>
      </w:r>
      <w:r>
        <w:rPr>
          <w:szCs w:val="28"/>
        </w:rPr>
        <w:t xml:space="preserve"> </w:t>
      </w:r>
    </w:p>
    <w:p w:rsidR="00472937" w:rsidRDefault="00472937" w:rsidP="00472937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472937" w:rsidRDefault="00472937" w:rsidP="00472937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472937" w:rsidRDefault="00472937" w:rsidP="00472937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472937" w:rsidTr="00DC74D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472937" w:rsidTr="00DC74DD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rPr>
                <w:lang w:eastAsia="en-US"/>
              </w:rPr>
            </w:pPr>
          </w:p>
          <w:p w:rsidR="00472937" w:rsidRDefault="00472937" w:rsidP="00DC74DD">
            <w:pPr>
              <w:rPr>
                <w:lang w:eastAsia="en-US"/>
              </w:rPr>
            </w:pPr>
          </w:p>
          <w:p w:rsidR="00472937" w:rsidRDefault="00472937" w:rsidP="00DC74DD">
            <w:pPr>
              <w:jc w:val="right"/>
              <w:rPr>
                <w:lang w:eastAsia="en-US"/>
              </w:rPr>
            </w:pPr>
          </w:p>
        </w:tc>
      </w:tr>
    </w:tbl>
    <w:p w:rsidR="00472937" w:rsidRDefault="00472937" w:rsidP="00472937">
      <w:pPr>
        <w:ind w:firstLine="567"/>
        <w:jc w:val="center"/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color w:val="000000"/>
        </w:rPr>
      </w:pPr>
    </w:p>
    <w:p w:rsidR="00472937" w:rsidRDefault="00472937" w:rsidP="00472937">
      <w:pPr>
        <w:jc w:val="right"/>
        <w:rPr>
          <w:color w:val="000000"/>
        </w:rPr>
      </w:pPr>
    </w:p>
    <w:p w:rsidR="00472937" w:rsidRDefault="00472937" w:rsidP="00472937">
      <w:pPr>
        <w:jc w:val="right"/>
        <w:rPr>
          <w:color w:val="000000"/>
        </w:rPr>
      </w:pPr>
    </w:p>
    <w:p w:rsidR="00472937" w:rsidRDefault="00472937" w:rsidP="00472937">
      <w:pPr>
        <w:jc w:val="right"/>
        <w:rPr>
          <w:color w:val="000000"/>
        </w:rPr>
      </w:pPr>
    </w:p>
    <w:p w:rsidR="00472937" w:rsidRDefault="00472937" w:rsidP="00472937">
      <w:pPr>
        <w:jc w:val="right"/>
        <w:rPr>
          <w:color w:val="000000"/>
        </w:rPr>
      </w:pPr>
    </w:p>
    <w:p w:rsidR="00472937" w:rsidRDefault="00472937" w:rsidP="00472937">
      <w:pPr>
        <w:rPr>
          <w:color w:val="000000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17 </w:t>
      </w:r>
      <w:r>
        <w:rPr>
          <w:szCs w:val="28"/>
        </w:rPr>
        <w:t xml:space="preserve"> </w:t>
      </w:r>
    </w:p>
    <w:p w:rsidR="00472937" w:rsidRDefault="00472937" w:rsidP="00472937">
      <w:pPr>
        <w:ind w:firstLine="567"/>
        <w:jc w:val="center"/>
        <w:rPr>
          <w:sz w:val="28"/>
          <w:szCs w:val="28"/>
        </w:rPr>
      </w:pPr>
    </w:p>
    <w:p w:rsidR="00472937" w:rsidRDefault="00472937" w:rsidP="00472937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педагогического работника  </w:t>
      </w:r>
    </w:p>
    <w:p w:rsidR="00472937" w:rsidRDefault="00472937" w:rsidP="00472937">
      <w:pPr>
        <w:ind w:firstLine="567"/>
        <w:jc w:val="center"/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7"/>
        <w:gridCol w:w="1843"/>
        <w:gridCol w:w="2409"/>
        <w:gridCol w:w="3827"/>
        <w:gridCol w:w="2265"/>
      </w:tblGrid>
      <w:tr w:rsidR="00472937" w:rsidTr="00DC74DD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ind w:left="-108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6E2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проведения (открытые занятия, </w:t>
            </w:r>
            <w:r w:rsidR="006E2517">
              <w:rPr>
                <w:lang w:eastAsia="en-US"/>
              </w:rPr>
              <w:t>мероприятия</w:t>
            </w:r>
            <w:r>
              <w:rPr>
                <w:lang w:eastAsia="en-US"/>
              </w:rPr>
              <w:t>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Способ участия    (слушатель/</w:t>
            </w:r>
            <w:proofErr w:type="gramEnd"/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активный участник).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(проблема)      выступления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 (</w:t>
            </w:r>
            <w:r>
              <w:rPr>
                <w:szCs w:val="28"/>
                <w:lang w:eastAsia="en-US"/>
              </w:rPr>
              <w:t>на уровне          образовательной организации,         муниципальном, региональном, всероссийском, международном)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Подтверждающий документ (отзыв, диплом, программа мероприятия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</w:tr>
      <w:tr w:rsidR="00472937" w:rsidTr="00DC74DD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</w:tr>
      <w:tr w:rsidR="00472937" w:rsidTr="00DC74DD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</w:tr>
      <w:tr w:rsidR="00472937" w:rsidTr="00DC74DD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18 </w:t>
      </w:r>
      <w:r>
        <w:rPr>
          <w:szCs w:val="28"/>
        </w:rPr>
        <w:t xml:space="preserve"> </w:t>
      </w:r>
    </w:p>
    <w:p w:rsidR="00472937" w:rsidRDefault="00472937" w:rsidP="00472937">
      <w:pPr>
        <w:jc w:val="center"/>
        <w:rPr>
          <w:b/>
          <w:sz w:val="28"/>
          <w:szCs w:val="28"/>
          <w:highlight w:val="cyan"/>
        </w:rPr>
      </w:pPr>
    </w:p>
    <w:p w:rsidR="00472937" w:rsidRDefault="00472937" w:rsidP="00472937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472937" w:rsidRDefault="00472937" w:rsidP="00472937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323"/>
        <w:gridCol w:w="4182"/>
      </w:tblGrid>
      <w:tr w:rsidR="00472937" w:rsidTr="00DC74DD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Пассивное участие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Активное участие </w:t>
            </w:r>
          </w:p>
          <w:p w:rsidR="00472937" w:rsidRDefault="00472937" w:rsidP="00DC74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(с подтверждением соответствующим документом)</w:t>
            </w:r>
          </w:p>
        </w:tc>
      </w:tr>
      <w:tr w:rsidR="00472937" w:rsidTr="00DC74D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lastRenderedPageBreak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472937" w:rsidRDefault="00472937" w:rsidP="00472937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472937" w:rsidRDefault="00472937" w:rsidP="00472937">
      <w:pPr>
        <w:tabs>
          <w:tab w:val="center" w:pos="2592"/>
        </w:tabs>
        <w:jc w:val="center"/>
        <w:rPr>
          <w:b/>
        </w:rPr>
      </w:pPr>
      <w:r>
        <w:rPr>
          <w:b/>
        </w:rPr>
        <w:t xml:space="preserve">Участие в разработке программно-методического сопровождения </w:t>
      </w:r>
      <w:r w:rsidR="007C21F2">
        <w:rPr>
          <w:b/>
        </w:rPr>
        <w:t>воспитат</w:t>
      </w:r>
      <w:r>
        <w:rPr>
          <w:b/>
        </w:rPr>
        <w:t>ельного процесса</w:t>
      </w:r>
    </w:p>
    <w:p w:rsidR="00472937" w:rsidRDefault="00472937" w:rsidP="00472937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472937" w:rsidTr="00DC74DD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472937" w:rsidRDefault="00472937" w:rsidP="00472937"/>
    <w:p w:rsidR="00472937" w:rsidRDefault="00472937" w:rsidP="00472937"/>
    <w:p w:rsidR="00472937" w:rsidRDefault="00472937" w:rsidP="00472937">
      <w:r>
        <w:t>.</w:t>
      </w: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</w:p>
    <w:p w:rsidR="00472937" w:rsidRDefault="00472937" w:rsidP="004729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20 </w:t>
      </w:r>
      <w:r>
        <w:rPr>
          <w:szCs w:val="28"/>
        </w:rPr>
        <w:t xml:space="preserve"> </w:t>
      </w:r>
    </w:p>
    <w:p w:rsidR="00472937" w:rsidRDefault="00472937" w:rsidP="00472937">
      <w:pPr>
        <w:jc w:val="center"/>
        <w:rPr>
          <w:b/>
          <w:sz w:val="28"/>
          <w:szCs w:val="28"/>
          <w:highlight w:val="cyan"/>
        </w:rPr>
      </w:pPr>
    </w:p>
    <w:p w:rsidR="00472937" w:rsidRDefault="00472937" w:rsidP="00472937">
      <w:pPr>
        <w:jc w:val="center"/>
        <w:rPr>
          <w:b/>
        </w:rPr>
      </w:pPr>
      <w:r>
        <w:rPr>
          <w:b/>
        </w:rPr>
        <w:t>Участие в конкурсах профессионального мастерства:</w:t>
      </w:r>
    </w:p>
    <w:p w:rsidR="00472937" w:rsidRDefault="00472937" w:rsidP="00472937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492"/>
        <w:gridCol w:w="3544"/>
        <w:gridCol w:w="2410"/>
      </w:tblGrid>
      <w:tr w:rsidR="00472937" w:rsidTr="00DC74DD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конкурса профессионального мастерства, форма    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муниципальный,                    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7" w:rsidRDefault="00472937" w:rsidP="00DC74DD">
            <w:pPr>
              <w:jc w:val="center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Результативность  участия</w:t>
            </w:r>
          </w:p>
        </w:tc>
      </w:tr>
      <w:tr w:rsidR="00472937" w:rsidTr="00DC74D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72937" w:rsidTr="00DC74D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Default="00472937" w:rsidP="00DC74DD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rPr>
          <w:szCs w:val="28"/>
        </w:rPr>
      </w:pPr>
    </w:p>
    <w:p w:rsidR="00472937" w:rsidRDefault="00472937" w:rsidP="0047293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72937" w:rsidRDefault="00472937" w:rsidP="0047293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472937" w:rsidRDefault="00472937" w:rsidP="00472937">
      <w:pPr>
        <w:jc w:val="both"/>
        <w:rPr>
          <w:b/>
          <w:szCs w:val="28"/>
        </w:rPr>
      </w:pPr>
    </w:p>
    <w:p w:rsidR="00472937" w:rsidRDefault="00472937" w:rsidP="00472937">
      <w:pPr>
        <w:rPr>
          <w:b/>
          <w:i/>
        </w:rPr>
      </w:pPr>
      <w:r>
        <w:rPr>
          <w:b/>
          <w:i/>
        </w:rPr>
        <w:t>Примечание:</w:t>
      </w:r>
    </w:p>
    <w:p w:rsidR="00472937" w:rsidRDefault="00472937" w:rsidP="00472937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472937" w:rsidRDefault="00472937" w:rsidP="00472937"/>
    <w:p w:rsidR="00472937" w:rsidRDefault="00472937" w:rsidP="00472937">
      <w:pPr>
        <w:rPr>
          <w:b/>
          <w:sz w:val="28"/>
          <w:szCs w:val="28"/>
          <w:highlight w:val="cyan"/>
        </w:rPr>
      </w:pPr>
    </w:p>
    <w:p w:rsidR="00472937" w:rsidRDefault="00472937" w:rsidP="00472937"/>
    <w:p w:rsidR="00472937" w:rsidRDefault="00472937" w:rsidP="00472937"/>
    <w:sectPr w:rsidR="00472937" w:rsidSect="00ED50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5FEE"/>
    <w:multiLevelType w:val="hybridMultilevel"/>
    <w:tmpl w:val="4014B7E4"/>
    <w:lvl w:ilvl="0" w:tplc="B0DEBF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5"/>
    <w:rsid w:val="000309E8"/>
    <w:rsid w:val="000A7A95"/>
    <w:rsid w:val="000D1792"/>
    <w:rsid w:val="000E0EB2"/>
    <w:rsid w:val="001876A4"/>
    <w:rsid w:val="001A424C"/>
    <w:rsid w:val="00236B2C"/>
    <w:rsid w:val="002468B1"/>
    <w:rsid w:val="00472937"/>
    <w:rsid w:val="00540097"/>
    <w:rsid w:val="00550550"/>
    <w:rsid w:val="006114EB"/>
    <w:rsid w:val="006E2517"/>
    <w:rsid w:val="006F2327"/>
    <w:rsid w:val="0077130D"/>
    <w:rsid w:val="007C21F2"/>
    <w:rsid w:val="00853370"/>
    <w:rsid w:val="008E55B1"/>
    <w:rsid w:val="009808F6"/>
    <w:rsid w:val="00C86505"/>
    <w:rsid w:val="00D03FAB"/>
    <w:rsid w:val="00D65077"/>
    <w:rsid w:val="00DC74DD"/>
    <w:rsid w:val="00E55BA1"/>
    <w:rsid w:val="00ED504D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2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472937"/>
  </w:style>
  <w:style w:type="paragraph" w:styleId="a3">
    <w:name w:val="List Paragraph"/>
    <w:basedOn w:val="a"/>
    <w:uiPriority w:val="34"/>
    <w:qFormat/>
    <w:rsid w:val="00DC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2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472937"/>
  </w:style>
  <w:style w:type="paragraph" w:styleId="a3">
    <w:name w:val="List Paragraph"/>
    <w:basedOn w:val="a"/>
    <w:uiPriority w:val="34"/>
    <w:qFormat/>
    <w:rsid w:val="00DC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6303</Words>
  <Characters>35931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пользователь</cp:lastModifiedBy>
  <cp:revision>16</cp:revision>
  <dcterms:created xsi:type="dcterms:W3CDTF">2014-10-07T12:46:00Z</dcterms:created>
  <dcterms:modified xsi:type="dcterms:W3CDTF">2014-10-24T14:12:00Z</dcterms:modified>
</cp:coreProperties>
</file>