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6458A9" w:rsidRDefault="00DC4540" w:rsidP="00DC454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DC4540" w:rsidRDefault="00DC4540" w:rsidP="00DC454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критериев оценки портфолио </w:t>
      </w:r>
      <w:r w:rsidR="00CF3B48">
        <w:rPr>
          <w:rFonts w:ascii="Times New Roman" w:hAnsi="Times New Roman" w:cs="Times New Roman"/>
          <w:sz w:val="28"/>
          <w:szCs w:val="28"/>
        </w:rPr>
        <w:t>воспитателей ДОО</w:t>
      </w:r>
      <w:r w:rsidRPr="006458A9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p w:rsidR="00DC4540" w:rsidRDefault="00DC4540" w:rsidP="00DC4540"/>
    <w:p w:rsidR="00DC4540" w:rsidRDefault="00DC4540" w:rsidP="00DC4540"/>
    <w:p w:rsidR="00DC4540" w:rsidRPr="00B93F36" w:rsidRDefault="00DC4540" w:rsidP="00DC4540"/>
    <w:p w:rsidR="00DC4540" w:rsidRDefault="00DC4540" w:rsidP="00DC4540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DC4540" w:rsidTr="005F286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работник указывает ссылки на приложения 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586359" w:rsidTr="00BE73E4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359" w:rsidRPr="006458A9" w:rsidRDefault="00586359" w:rsidP="0043457E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</w:t>
            </w:r>
            <w:r>
              <w:rPr>
                <w:b/>
              </w:rPr>
              <w:t xml:space="preserve">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0C65D2">
            <w:pPr>
              <w:tabs>
                <w:tab w:val="left" w:pos="600"/>
              </w:tabs>
              <w:jc w:val="both"/>
            </w:pPr>
            <w:r w:rsidRPr="00CF3B48">
              <w:rPr>
                <w:rFonts w:eastAsia="Batang"/>
              </w:rPr>
              <w:t>1.1. Р</w:t>
            </w:r>
            <w:r w:rsidRPr="00CF3B48">
              <w:t>езультаты освоения воспитанниками образовательной области «Социально-коммуникативное развитие»: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отрицательная динамика;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являются стабильными;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586359" w:rsidRPr="00CF3B48" w:rsidRDefault="00586359" w:rsidP="005F286F">
            <w:pPr>
              <w:jc w:val="center"/>
            </w:pPr>
            <w:r w:rsidRPr="00CF3B48">
              <w:t>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показателям     1.1. – 1.5, оформляются в виде таблицы </w:t>
            </w:r>
            <w:r w:rsidRPr="00CF3B48">
              <w:rPr>
                <w:b/>
              </w:rPr>
              <w:t>(Форма 1</w:t>
            </w:r>
            <w:r w:rsidRPr="00CF3B48">
              <w:t>) и заверяются руководителем (заместителем руководителя) образовательной организации.</w:t>
            </w:r>
          </w:p>
        </w:tc>
      </w:tr>
      <w:tr w:rsidR="00586359" w:rsidTr="00BE73E4">
        <w:trPr>
          <w:trHeight w:val="1282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0C65D2">
            <w:pPr>
              <w:jc w:val="both"/>
            </w:pPr>
            <w:r w:rsidRPr="00CF3B48">
              <w:t>1.2.</w:t>
            </w:r>
            <w:r w:rsidRPr="00CF3B48">
              <w:rPr>
                <w:rFonts w:eastAsia="Batang"/>
              </w:rPr>
              <w:t xml:space="preserve"> Р</w:t>
            </w:r>
            <w:r w:rsidRPr="00CF3B48">
              <w:t>езультаты освоения воспитанниками образовательной области «Познавательное развитие»: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отрицательная динамика;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являются стабильными;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Pr="00CF3B48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586359" w:rsidTr="00BE73E4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0C65D2">
            <w:pPr>
              <w:jc w:val="both"/>
            </w:pPr>
            <w:r w:rsidRPr="00CF3B48">
              <w:t xml:space="preserve">1.3. </w:t>
            </w:r>
            <w:r w:rsidRPr="00CF3B48">
              <w:rPr>
                <w:rFonts w:eastAsia="Batang"/>
              </w:rPr>
              <w:t>Р</w:t>
            </w:r>
            <w:r w:rsidRPr="00CF3B48">
              <w:t>езультаты освоения воспитанниками образовательной области «Речевое развитие»: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отрицательная динамика;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являются стабильными;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586359" w:rsidTr="00BE73E4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0C65D2">
            <w:pPr>
              <w:jc w:val="both"/>
            </w:pPr>
            <w:r w:rsidRPr="00CF3B48">
              <w:t xml:space="preserve">1.4. </w:t>
            </w:r>
            <w:r w:rsidRPr="00CF3B48">
              <w:rPr>
                <w:rFonts w:eastAsia="Batang"/>
              </w:rPr>
              <w:t>Р</w:t>
            </w:r>
            <w:r w:rsidRPr="00CF3B48">
              <w:t>езультаты освоения воспитанниками образовательной области «Художественно-эстетическое развитие»: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отрицательная динамика;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являются стабильными;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586359" w:rsidTr="00BE73E4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0C65D2">
            <w:pPr>
              <w:jc w:val="both"/>
            </w:pPr>
            <w:r w:rsidRPr="00CF3B48">
              <w:t xml:space="preserve">1.5. </w:t>
            </w:r>
            <w:r w:rsidRPr="00CF3B48">
              <w:rPr>
                <w:rFonts w:eastAsia="Batang"/>
              </w:rPr>
              <w:t>Р</w:t>
            </w:r>
            <w:r w:rsidRPr="00CF3B48">
              <w:t>езультаты освоения воспитанниками образовательной области «Физическое развитие»: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наблюдается отрицательная динамика;</w:t>
            </w:r>
          </w:p>
          <w:p w:rsidR="00586359" w:rsidRPr="00CF3B48" w:rsidRDefault="00586359" w:rsidP="000C65D2">
            <w:pPr>
              <w:ind w:firstLine="34"/>
            </w:pPr>
            <w:r w:rsidRPr="00CF3B48">
              <w:t>- являются стабильными;</w:t>
            </w:r>
          </w:p>
          <w:p w:rsidR="00586359" w:rsidRPr="00CF3B48" w:rsidRDefault="00586359" w:rsidP="000C65D2">
            <w:pPr>
              <w:ind w:firstLine="34"/>
              <w:jc w:val="both"/>
            </w:pPr>
            <w:r w:rsidRPr="00CF3B48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586359" w:rsidRPr="00CF3B48" w:rsidRDefault="00586359" w:rsidP="005F286F">
            <w:pPr>
              <w:jc w:val="center"/>
            </w:pPr>
            <w:r w:rsidRPr="00CF3B48">
              <w:t>1</w:t>
            </w:r>
          </w:p>
          <w:p w:rsidR="00586359" w:rsidRPr="00CF3B48" w:rsidRDefault="00586359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CF3B48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DC4540" w:rsidTr="005F286F">
        <w:trPr>
          <w:trHeight w:val="34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6458A9" w:rsidRDefault="00DC4540" w:rsidP="005F28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CF3B48" w:rsidRDefault="00DC4540" w:rsidP="00564F91">
            <w:pPr>
              <w:jc w:val="both"/>
            </w:pPr>
            <w:r w:rsidRPr="00CF3B48">
              <w:t xml:space="preserve">2.1. </w:t>
            </w:r>
            <w:r w:rsidR="003C13D4" w:rsidRPr="00CF3B48">
              <w:t>Результативность деятельности педагогического работника по руководству творческими объединениями детей дошкольного возраста:</w:t>
            </w:r>
          </w:p>
          <w:p w:rsidR="003C13D4" w:rsidRPr="00CF3B48" w:rsidRDefault="003C13D4" w:rsidP="003C13D4">
            <w:r w:rsidRPr="00CF3B48">
              <w:t xml:space="preserve">- не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>;</w:t>
            </w:r>
          </w:p>
          <w:p w:rsidR="003C13D4" w:rsidRPr="00CF3B48" w:rsidRDefault="003C13D4" w:rsidP="003C13D4">
            <w:pPr>
              <w:jc w:val="both"/>
            </w:pPr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констатирующем уровне;</w:t>
            </w:r>
          </w:p>
          <w:p w:rsidR="00DC4540" w:rsidRPr="00CF3B48" w:rsidRDefault="003C13D4" w:rsidP="003C13D4">
            <w:pPr>
              <w:rPr>
                <w:sz w:val="20"/>
                <w:szCs w:val="20"/>
              </w:rPr>
            </w:pPr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1</w:t>
            </w:r>
          </w:p>
          <w:p w:rsidR="00DC4540" w:rsidRPr="00CF3B48" w:rsidRDefault="00DC4540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A97026" w:rsidRPr="00CF3B48">
              <w:rPr>
                <w:b/>
                <w:i/>
                <w:sz w:val="28"/>
                <w:szCs w:val="28"/>
              </w:rPr>
              <w:t>2</w:t>
            </w:r>
          </w:p>
          <w:p w:rsidR="00DC4540" w:rsidRPr="00CF3B48" w:rsidRDefault="00DC4540" w:rsidP="007B0B9B">
            <w:pPr>
              <w:tabs>
                <w:tab w:val="left" w:pos="560"/>
              </w:tabs>
              <w:jc w:val="both"/>
              <w:rPr>
                <w:rFonts w:eastAsia="TimesNewRoman"/>
                <w:bCs/>
                <w:i/>
              </w:rPr>
            </w:pPr>
            <w:r w:rsidRPr="00CF3B48">
              <w:t>Документы, подтверждающие результаты по показател</w:t>
            </w:r>
            <w:r w:rsidR="007B0B9B" w:rsidRPr="00CF3B48">
              <w:t>ю,</w:t>
            </w:r>
            <w:r w:rsidRPr="00CF3B48">
              <w:t xml:space="preserve">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331257" w:rsidRPr="00CF3B48">
              <w:rPr>
                <w:b/>
              </w:rPr>
              <w:t>2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7B0B9B" w:rsidRPr="00CF3B48">
              <w:t>.</w:t>
            </w:r>
          </w:p>
        </w:tc>
      </w:tr>
      <w:tr w:rsidR="00DC4540" w:rsidTr="00A97026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CF3B48" w:rsidRDefault="00DC4540" w:rsidP="003C13D4">
            <w:r w:rsidRPr="00CF3B48">
              <w:t xml:space="preserve">2.2. </w:t>
            </w:r>
            <w:r w:rsidR="003C13D4" w:rsidRPr="00CF3B48">
              <w:t>Сотрудничество с родителями:</w:t>
            </w:r>
          </w:p>
          <w:p w:rsidR="003C13D4" w:rsidRPr="00CF3B48" w:rsidRDefault="003C13D4" w:rsidP="003C13D4">
            <w:r w:rsidRPr="00CF3B48">
              <w:t>- не представлено;</w:t>
            </w:r>
          </w:p>
          <w:p w:rsidR="00CE2361" w:rsidRPr="00CF3B48" w:rsidRDefault="00CE2361" w:rsidP="00CE2361">
            <w:pPr>
              <w:jc w:val="both"/>
            </w:pPr>
            <w:r w:rsidRPr="00CF3B48">
              <w:t>- представлен</w:t>
            </w:r>
            <w:r w:rsidR="000C432C" w:rsidRPr="00CF3B48">
              <w:t>о</w:t>
            </w:r>
            <w:r w:rsidRPr="00CF3B48">
              <w:t xml:space="preserve"> на констатирующем уровне;</w:t>
            </w:r>
          </w:p>
          <w:p w:rsidR="00E0764D" w:rsidRPr="00CF3B48" w:rsidRDefault="00CE2361" w:rsidP="000C432C">
            <w:pPr>
              <w:jc w:val="both"/>
              <w:rPr>
                <w:rFonts w:eastAsia="TimesNewRoman"/>
                <w:bCs/>
              </w:rPr>
            </w:pPr>
            <w:r w:rsidRPr="00CF3B48">
              <w:t>- представлен</w:t>
            </w:r>
            <w:r w:rsidR="000C432C" w:rsidRPr="00CF3B48">
              <w:t>о</w:t>
            </w:r>
            <w:r w:rsidRPr="00CF3B48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1</w:t>
            </w:r>
          </w:p>
          <w:p w:rsidR="00DC4540" w:rsidRPr="00CF3B48" w:rsidRDefault="00DC4540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9B" w:rsidRPr="00CF3B48" w:rsidRDefault="007B0B9B" w:rsidP="007B0B9B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3</w:t>
            </w:r>
          </w:p>
          <w:p w:rsidR="00DC4540" w:rsidRPr="00CF3B48" w:rsidRDefault="007B0B9B" w:rsidP="007B0B9B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3</w:t>
            </w:r>
            <w:r w:rsidRPr="00CF3B48">
              <w:t>) и заверяются руководителем (заместителем руководителя) образовательной организации.</w:t>
            </w:r>
          </w:p>
        </w:tc>
      </w:tr>
      <w:tr w:rsidR="00DC4540" w:rsidTr="005F286F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0B" w:rsidRPr="00CF3B48" w:rsidRDefault="00DC4540" w:rsidP="000B3A0B">
            <w:pPr>
              <w:jc w:val="both"/>
              <w:rPr>
                <w:rFonts w:eastAsia="TimesNewRoman"/>
                <w:bCs/>
              </w:rPr>
            </w:pPr>
            <w:r w:rsidRPr="00CF3B48">
              <w:t xml:space="preserve">2.3. </w:t>
            </w:r>
            <w:r w:rsidR="000B3A0B" w:rsidRPr="00CF3B48">
              <w:t>Сведения об удовлетворенности</w:t>
            </w:r>
            <w:r w:rsidR="000B3A0B" w:rsidRPr="00CF3B48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="000B3A0B" w:rsidRPr="00CF3B48">
              <w:rPr>
                <w:rFonts w:eastAsia="TimesNewRoman,Bold"/>
                <w:bCs/>
              </w:rPr>
              <w:t xml:space="preserve">, </w:t>
            </w:r>
            <w:r w:rsidR="000B3A0B" w:rsidRPr="00CF3B48">
              <w:rPr>
                <w:rFonts w:eastAsia="TimesNewRoman"/>
                <w:bCs/>
              </w:rPr>
              <w:t>выстраиваемой педагогом:</w:t>
            </w:r>
          </w:p>
          <w:p w:rsidR="000B3A0B" w:rsidRPr="00CF3B48" w:rsidRDefault="000B3A0B" w:rsidP="000B3A0B">
            <w:r w:rsidRPr="00CF3B48">
              <w:t>- сведения не представлены;</w:t>
            </w:r>
          </w:p>
          <w:p w:rsidR="000B3A0B" w:rsidRPr="00CF3B48" w:rsidRDefault="000B3A0B" w:rsidP="000B3A0B">
            <w:r w:rsidRPr="00CF3B48">
              <w:t>- представлены результаты мониторинга;</w:t>
            </w:r>
          </w:p>
          <w:p w:rsidR="00DC4540" w:rsidRPr="00CF3B48" w:rsidRDefault="000B3A0B" w:rsidP="00C20A17">
            <w:r w:rsidRPr="00CF3B48">
              <w:t>- пр</w:t>
            </w:r>
            <w:r w:rsidR="00C20A17">
              <w:t>едставлены</w:t>
            </w:r>
            <w:r w:rsidRPr="00CF3B48">
              <w:t xml:space="preserve"> позитивные отзывы.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0B3A0B" w:rsidRPr="00CF3B48" w:rsidRDefault="000B3A0B" w:rsidP="005F286F">
            <w:pPr>
              <w:tabs>
                <w:tab w:val="left" w:pos="560"/>
              </w:tabs>
              <w:jc w:val="center"/>
            </w:pPr>
          </w:p>
          <w:p w:rsidR="000B3A0B" w:rsidRPr="00CF3B48" w:rsidRDefault="000B3A0B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1</w:t>
            </w:r>
          </w:p>
          <w:p w:rsidR="00DC4540" w:rsidRPr="00CF3B48" w:rsidRDefault="00DC4540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B0B9B" w:rsidRPr="00CF3B48">
              <w:rPr>
                <w:b/>
                <w:i/>
                <w:sz w:val="28"/>
                <w:szCs w:val="28"/>
              </w:rPr>
              <w:t>4</w:t>
            </w:r>
          </w:p>
          <w:p w:rsidR="00147927" w:rsidRPr="00CF3B48" w:rsidRDefault="00DC4540" w:rsidP="007B0B9B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7B0B9B" w:rsidRPr="00CF3B48">
              <w:rPr>
                <w:b/>
              </w:rPr>
              <w:t>4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5F286F" w:rsidRPr="00CF3B48">
              <w:t>.</w:t>
            </w:r>
          </w:p>
        </w:tc>
      </w:tr>
      <w:tr w:rsidR="00DC4540" w:rsidTr="005F286F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0B3A0B">
            <w:pPr>
              <w:jc w:val="both"/>
            </w:pPr>
            <w:r w:rsidRPr="00CF3B48">
              <w:t>2.4. Создание здоровьесберегающих условий при организации образовательного процесса:</w:t>
            </w:r>
          </w:p>
          <w:p w:rsidR="00DC4540" w:rsidRPr="00CF3B48" w:rsidRDefault="00DC4540" w:rsidP="005F286F">
            <w:r w:rsidRPr="00CF3B48">
              <w:t>- не представлено;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представлено на констатирующем уровне;</w:t>
            </w:r>
          </w:p>
          <w:p w:rsidR="00DC4540" w:rsidRPr="00CF3B48" w:rsidRDefault="00DC4540" w:rsidP="005F286F">
            <w:r w:rsidRPr="00CF3B48"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B0B9B" w:rsidRPr="00CF3B48">
              <w:rPr>
                <w:b/>
                <w:i/>
                <w:sz w:val="28"/>
                <w:szCs w:val="28"/>
              </w:rPr>
              <w:t>5</w:t>
            </w:r>
          </w:p>
          <w:p w:rsidR="00DC4540" w:rsidRPr="00CF3B48" w:rsidRDefault="00DC4540" w:rsidP="007B0B9B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7B0B9B" w:rsidRPr="00CF3B48">
              <w:rPr>
                <w:b/>
              </w:rPr>
              <w:t>5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5F286F" w:rsidRPr="00CF3B48">
              <w:t>.</w:t>
            </w:r>
          </w:p>
        </w:tc>
      </w:tr>
      <w:tr w:rsidR="00DC4540" w:rsidTr="00822A74">
        <w:trPr>
          <w:trHeight w:val="26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r w:rsidRPr="00CF3B48">
              <w:t>2.5. Создание безопасных условий при организации образовательного процесса:</w:t>
            </w:r>
          </w:p>
          <w:p w:rsidR="00DC4540" w:rsidRPr="00CF3B48" w:rsidRDefault="00DC4540" w:rsidP="005F286F">
            <w:r w:rsidRPr="00CF3B48">
              <w:t>- не представлено;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представлено на констатирующем уровне;</w:t>
            </w:r>
          </w:p>
          <w:p w:rsidR="00DC4540" w:rsidRPr="00CF3B48" w:rsidRDefault="00DC4540" w:rsidP="005F286F">
            <w:r w:rsidRPr="00CF3B48"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1</w:t>
            </w:r>
          </w:p>
          <w:p w:rsidR="00DC4540" w:rsidRPr="00CF3B48" w:rsidRDefault="00DC4540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 w:rsidRPr="00CF3B48">
              <w:rPr>
                <w:b/>
                <w:i/>
                <w:sz w:val="28"/>
                <w:szCs w:val="28"/>
              </w:rPr>
              <w:t>6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147927" w:rsidRPr="00CF3B48">
              <w:rPr>
                <w:b/>
              </w:rPr>
              <w:t>6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147927" w:rsidRPr="00CF3B48">
              <w:t>.</w:t>
            </w:r>
          </w:p>
        </w:tc>
      </w:tr>
      <w:tr w:rsidR="00DC4540" w:rsidTr="005F286F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D94887" w:rsidRDefault="00DC4540" w:rsidP="00E0764D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jc w:val="both"/>
            </w:pPr>
            <w:r w:rsidRPr="00CF3B48">
              <w:t>3.1. Результативность деятельности педагогического работника по выяв</w:t>
            </w:r>
            <w:r w:rsidR="00E0764D" w:rsidRPr="00CF3B48">
              <w:t xml:space="preserve">лению </w:t>
            </w:r>
            <w:r w:rsidR="002E2C09" w:rsidRPr="00CF3B48">
              <w:t xml:space="preserve">и развитию </w:t>
            </w:r>
            <w:r w:rsidR="00E0764D" w:rsidRPr="00CF3B48">
              <w:t xml:space="preserve">способностей </w:t>
            </w:r>
            <w:r w:rsidR="003866B0" w:rsidRPr="00CF3B48">
              <w:t>воспитанников</w:t>
            </w:r>
            <w:r w:rsidR="00E0764D" w:rsidRPr="00CF3B48">
              <w:t>:</w:t>
            </w:r>
          </w:p>
          <w:p w:rsidR="00DC4540" w:rsidRPr="00CF3B48" w:rsidRDefault="00DC4540" w:rsidP="005F286F">
            <w:r w:rsidRPr="00CF3B48">
              <w:t xml:space="preserve">- не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>;</w:t>
            </w:r>
          </w:p>
          <w:p w:rsidR="00DC4540" w:rsidRPr="00CF3B48" w:rsidRDefault="00DC4540" w:rsidP="005F286F">
            <w:pPr>
              <w:jc w:val="both"/>
            </w:pPr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констатирующем уровне;</w:t>
            </w:r>
          </w:p>
          <w:p w:rsidR="00DC4540" w:rsidRPr="00CF3B48" w:rsidRDefault="00DC4540" w:rsidP="005F286F">
            <w:pPr>
              <w:jc w:val="both"/>
            </w:pPr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175CDE" w:rsidRPr="00CF3B48" w:rsidRDefault="00175CDE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D9612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 w:rsidRPr="00CF3B48">
              <w:rPr>
                <w:b/>
                <w:i/>
                <w:sz w:val="28"/>
                <w:szCs w:val="28"/>
              </w:rPr>
              <w:t>7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147927" w:rsidRPr="00CF3B48">
              <w:rPr>
                <w:b/>
              </w:rPr>
              <w:t>7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147927" w:rsidTr="007E6575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7" w:rsidRPr="00CF3B48" w:rsidRDefault="00147927" w:rsidP="002E2C09">
            <w:pPr>
              <w:jc w:val="both"/>
            </w:pPr>
            <w:r w:rsidRPr="00CF3B48">
              <w:t>3.2. Участие и достижения воспитанников в олимпиадах, конкурсах, соревнованиях, фестивалях, выставках на уровне дошкольной образовательной организации:</w:t>
            </w:r>
          </w:p>
          <w:p w:rsidR="00147927" w:rsidRPr="00CF3B48" w:rsidRDefault="00147927" w:rsidP="002E2C09">
            <w:pPr>
              <w:jc w:val="both"/>
            </w:pPr>
            <w:r w:rsidRPr="00CF3B48">
              <w:t>- нет участников;</w:t>
            </w:r>
          </w:p>
          <w:p w:rsidR="00147927" w:rsidRPr="00CF3B48" w:rsidRDefault="00147927" w:rsidP="002E2C09">
            <w:pPr>
              <w:jc w:val="both"/>
            </w:pPr>
            <w:r w:rsidRPr="00CF3B48">
              <w:t>- есть участники;</w:t>
            </w:r>
          </w:p>
          <w:p w:rsidR="00147927" w:rsidRPr="00CF3B48" w:rsidRDefault="00147927" w:rsidP="002E2C09">
            <w:pPr>
              <w:jc w:val="both"/>
            </w:pPr>
            <w:r w:rsidRPr="00CF3B48"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27" w:rsidRPr="00CF3B48" w:rsidRDefault="00147927" w:rsidP="00D9612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8</w:t>
            </w:r>
          </w:p>
          <w:p w:rsidR="00147927" w:rsidRPr="00CF3B48" w:rsidRDefault="00147927" w:rsidP="00147927">
            <w:pPr>
              <w:tabs>
                <w:tab w:val="left" w:pos="560"/>
              </w:tabs>
              <w:jc w:val="both"/>
              <w:rPr>
                <w:color w:val="365F91"/>
              </w:rPr>
            </w:pPr>
            <w:r w:rsidRPr="00CF3B48">
              <w:t xml:space="preserve">Документы, подтверждающие результаты по показателям     3.2. – 3.5, оформляются в виде таблицы </w:t>
            </w:r>
            <w:r w:rsidRPr="00CF3B48">
              <w:rPr>
                <w:b/>
              </w:rPr>
              <w:t>(Форма 8</w:t>
            </w:r>
            <w:r w:rsidRPr="00CF3B48">
              <w:t>) и заверяются руководителем (заместителем руководителя) образовательной организации.</w:t>
            </w:r>
          </w:p>
        </w:tc>
      </w:tr>
      <w:tr w:rsidR="00147927" w:rsidTr="007E6575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7" w:rsidRPr="00CF3B48" w:rsidRDefault="00147927" w:rsidP="005F286F">
            <w:pPr>
              <w:jc w:val="both"/>
            </w:pPr>
            <w:r w:rsidRPr="00CF3B48">
              <w:t>3.3. Участие и достижения воспитанников в олимпиадах, конкурсах, соревнованиях, фестивалях, выставках на муниципальном уровне: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нет участников;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есть участники;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147927" w:rsidRPr="00CF3B48" w:rsidRDefault="00147927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27" w:rsidRPr="00CF3B48" w:rsidRDefault="00147927" w:rsidP="00D96124">
            <w:pPr>
              <w:tabs>
                <w:tab w:val="left" w:pos="560"/>
              </w:tabs>
              <w:jc w:val="both"/>
            </w:pPr>
          </w:p>
        </w:tc>
      </w:tr>
      <w:tr w:rsidR="00147927" w:rsidTr="007E6575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7" w:rsidRPr="00CF3B48" w:rsidRDefault="00147927" w:rsidP="005F286F">
            <w:pPr>
              <w:jc w:val="both"/>
            </w:pPr>
            <w:r w:rsidRPr="00CF3B48">
              <w:t>3.4. Участие и достижения воспитанников в олимпиадах, конкурсах, соревнованиях, фестивалях, выставках на региональном уровне: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нет участников;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есть участники;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147927" w:rsidRPr="00CF3B48" w:rsidRDefault="00147927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Pr="00CF3B48" w:rsidRDefault="00147927" w:rsidP="005F286F">
            <w:pPr>
              <w:rPr>
                <w:b/>
                <w:i/>
                <w:color w:val="365F91"/>
              </w:rPr>
            </w:pPr>
          </w:p>
        </w:tc>
      </w:tr>
      <w:tr w:rsidR="00147927" w:rsidTr="007E6575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7" w:rsidRPr="00CF3B48" w:rsidRDefault="00147927" w:rsidP="005F286F">
            <w:pPr>
              <w:jc w:val="both"/>
            </w:pPr>
            <w:r w:rsidRPr="00CF3B48">
              <w:t>3.5. Участие и достижения воспитанников в олимпиадах, конкурсах, соревнованиях, фестивалях, выставках на российском (международном) уровне: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нет участников;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есть участники;</w:t>
            </w:r>
          </w:p>
          <w:p w:rsidR="00147927" w:rsidRPr="00CF3B48" w:rsidRDefault="00147927" w:rsidP="005F286F">
            <w:pPr>
              <w:jc w:val="both"/>
            </w:pPr>
            <w:r w:rsidRPr="00CF3B48"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147927" w:rsidRPr="00CF3B48" w:rsidRDefault="00147927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147927" w:rsidRPr="00CF3B48" w:rsidRDefault="00147927" w:rsidP="00994777">
            <w:pPr>
              <w:tabs>
                <w:tab w:val="left" w:pos="560"/>
              </w:tabs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Pr="00CF3B48" w:rsidRDefault="00147927" w:rsidP="005F286F">
            <w:pPr>
              <w:rPr>
                <w:b/>
                <w:i/>
                <w:color w:val="365F91"/>
              </w:rPr>
            </w:pPr>
          </w:p>
        </w:tc>
      </w:tr>
      <w:tr w:rsidR="00DC4540" w:rsidTr="005F286F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D94887" w:rsidRDefault="00DC4540" w:rsidP="005F286F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4. Личный вклад педагога в повышение качества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jc w:val="both"/>
            </w:pPr>
            <w:r w:rsidRPr="00CF3B48">
              <w:t>4.1. Участие педагогического работника в исследовательской, опытно-экспериментальной деятельности: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представлена на констатирующем уровне;</w:t>
            </w:r>
          </w:p>
          <w:p w:rsidR="00DC4540" w:rsidRPr="00CF3B48" w:rsidRDefault="00DC4540" w:rsidP="005F286F">
            <w:r w:rsidRPr="00CF3B48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64544" w:rsidRPr="00CF3B48" w:rsidRDefault="00D64544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 w:rsidRPr="00CF3B48">
              <w:rPr>
                <w:b/>
                <w:i/>
                <w:sz w:val="28"/>
                <w:szCs w:val="28"/>
              </w:rPr>
              <w:t>9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147927" w:rsidRPr="00CF3B48">
              <w:rPr>
                <w:b/>
              </w:rPr>
              <w:t>9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r w:rsidRPr="00CF3B48">
              <w:t>4.2. Совершенствование методов обучения и воспитания (педагогических технологий и техник):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представлена на констатирующем уровне;</w:t>
            </w:r>
          </w:p>
          <w:p w:rsidR="00DC4540" w:rsidRPr="00CF3B48" w:rsidRDefault="00DC4540" w:rsidP="005F286F">
            <w:r w:rsidRPr="00CF3B48">
              <w:t>- информация представлена на планово-</w:t>
            </w:r>
            <w:r w:rsidRPr="00CF3B48">
              <w:lastRenderedPageBreak/>
              <w:t>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0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0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center" w:pos="2592"/>
              </w:tabs>
            </w:pPr>
            <w:r w:rsidRPr="00CF3B48">
              <w:t>4.3.</w:t>
            </w:r>
            <w:r w:rsidRPr="00CF3B48">
              <w:rPr>
                <w:rFonts w:eastAsia="Batang"/>
              </w:rPr>
              <w:t xml:space="preserve"> </w:t>
            </w:r>
            <w:r w:rsidRPr="00CF3B48">
              <w:t>Публикации по проблемам развития, воспитания, образования:</w:t>
            </w:r>
          </w:p>
          <w:p w:rsidR="00DC4540" w:rsidRPr="00CF3B48" w:rsidRDefault="00DC4540" w:rsidP="005F286F">
            <w:r w:rsidRPr="00CF3B48">
              <w:t>- сведения о публикациях не представлены;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на сайте образовательной организации размещены макеты публикаций;</w:t>
            </w:r>
          </w:p>
          <w:p w:rsidR="00DC4540" w:rsidRPr="00CF3B48" w:rsidRDefault="00DC4540" w:rsidP="005F286F">
            <w:pPr>
              <w:tabs>
                <w:tab w:val="center" w:pos="2592"/>
              </w:tabs>
            </w:pPr>
            <w:r w:rsidRPr="00CF3B48"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1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1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rPr>
                <w:rFonts w:eastAsia="Batang"/>
              </w:rPr>
            </w:pPr>
            <w:r w:rsidRPr="00CF3B48">
              <w:t>4.4.</w:t>
            </w:r>
            <w:r w:rsidRPr="00CF3B48"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DC4540" w:rsidRPr="00CF3B48" w:rsidRDefault="00DC4540" w:rsidP="005F286F">
            <w:r w:rsidRPr="00CF3B48">
              <w:t>- сведения о повышении профессионального мастерства не представлены;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сведения о повышении профессионального мастерства в качестве слушателя;</w:t>
            </w:r>
          </w:p>
          <w:p w:rsidR="00DC4540" w:rsidRPr="00CF3B48" w:rsidRDefault="00DC4540" w:rsidP="005F286F">
            <w:r w:rsidRPr="00CF3B48"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2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2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jc w:val="both"/>
            </w:pPr>
            <w:r w:rsidRPr="00CF3B48">
              <w:t>4.5. Информация о теме самообразования педагогического работника:</w:t>
            </w:r>
          </w:p>
          <w:p w:rsidR="00DC4540" w:rsidRPr="00CF3B48" w:rsidRDefault="00DC4540" w:rsidP="005F286F">
            <w:r w:rsidRPr="00CF3B48">
              <w:t xml:space="preserve">- не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>;</w:t>
            </w:r>
          </w:p>
          <w:p w:rsidR="00DC4540" w:rsidRPr="00CF3B48" w:rsidRDefault="00DC4540" w:rsidP="005F286F">
            <w:pPr>
              <w:jc w:val="both"/>
            </w:pPr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констатирующем уровне;</w:t>
            </w:r>
          </w:p>
          <w:p w:rsidR="00DC4540" w:rsidRPr="00CF3B48" w:rsidRDefault="00DC4540" w:rsidP="005F286F">
            <w:r w:rsidRPr="00CF3B48">
              <w:t xml:space="preserve">- </w:t>
            </w:r>
            <w:proofErr w:type="gramStart"/>
            <w:r w:rsidRPr="00CF3B48">
              <w:t>представлена</w:t>
            </w:r>
            <w:proofErr w:type="gramEnd"/>
            <w:r w:rsidRPr="00CF3B48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3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3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007705" w:rsidRPr="00CF3B48">
              <w:t>.</w:t>
            </w:r>
          </w:p>
        </w:tc>
      </w:tr>
      <w:tr w:rsidR="00DC4540" w:rsidTr="00D96124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540" w:rsidRDefault="00DC4540" w:rsidP="003E5A6E">
            <w:pPr>
              <w:ind w:left="113" w:right="113"/>
              <w:jc w:val="center"/>
            </w:pPr>
            <w:r w:rsidRPr="00A52898">
              <w:rPr>
                <w:b/>
              </w:rPr>
              <w:t xml:space="preserve">5. Транслирование </w:t>
            </w:r>
            <w:r w:rsidR="00D96124">
              <w:rPr>
                <w:b/>
              </w:rPr>
              <w:t>о</w:t>
            </w:r>
            <w:r w:rsidRPr="00A52898">
              <w:rPr>
                <w:b/>
              </w:rPr>
              <w:t xml:space="preserve">пыта </w:t>
            </w:r>
            <w:r w:rsidR="00D96124">
              <w:rPr>
                <w:b/>
              </w:rPr>
              <w:t>п</w:t>
            </w:r>
            <w:r w:rsidRPr="00A52898">
              <w:rPr>
                <w:b/>
              </w:rPr>
              <w:t xml:space="preserve">рактических результатов своей </w:t>
            </w:r>
            <w:r>
              <w:rPr>
                <w:b/>
              </w:rPr>
              <w:br/>
            </w:r>
            <w:r w:rsidR="003E5A6E">
              <w:rPr>
                <w:b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D96124">
            <w:pPr>
              <w:tabs>
                <w:tab w:val="left" w:pos="432"/>
              </w:tabs>
              <w:jc w:val="both"/>
            </w:pPr>
            <w:r w:rsidRPr="00CF3B48">
              <w:t>Обобщение и распространение опыта</w:t>
            </w:r>
            <w:r w:rsidRPr="00CF3B48"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 w:rsidR="00D96124" w:rsidRPr="00CF3B48">
              <w:t>открытых мероприятий</w:t>
            </w:r>
            <w:r w:rsidRPr="00CF3B48">
              <w:t xml:space="preserve">, мастер-классов, на </w:t>
            </w:r>
            <w:r w:rsidRPr="00CF3B48">
              <w:rPr>
                <w:rFonts w:eastAsia="Batang"/>
              </w:rPr>
              <w:t>семинарах, научно-практических конференциях и т.д.</w:t>
            </w:r>
            <w:r w:rsidRPr="00CF3B48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4</w:t>
            </w:r>
          </w:p>
          <w:p w:rsidR="00DC4540" w:rsidRPr="00CF3B48" w:rsidRDefault="00DC4540" w:rsidP="00AA589A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CF3B48">
              <w:t>Документы, подтверждающие результаты по показател</w:t>
            </w:r>
            <w:r w:rsidR="00AA589A">
              <w:t xml:space="preserve">ям </w:t>
            </w:r>
            <w:r w:rsidR="00AA589A">
              <w:t>5.1-5.5</w:t>
            </w:r>
            <w:bookmarkStart w:id="0" w:name="_GoBack"/>
            <w:bookmarkEnd w:id="0"/>
            <w:r w:rsidRPr="00CF3B48">
              <w:t xml:space="preserve">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4</w:t>
            </w:r>
            <w:r w:rsidRPr="00CF3B48">
              <w:t>) и заверяются руководителем (заместителем руководителя) образовательной организации</w:t>
            </w:r>
            <w:r w:rsidR="004F4F0D" w:rsidRPr="00CF3B48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CF3B48">
              <w:rPr>
                <w:rFonts w:eastAsia="Batang"/>
              </w:rPr>
              <w:t>5.1. На уровне образовательно</w:t>
            </w:r>
            <w:r w:rsidR="00DC5BF1" w:rsidRPr="00CF3B48">
              <w:rPr>
                <w:rFonts w:eastAsia="Batang"/>
              </w:rPr>
              <w:t>й</w:t>
            </w:r>
            <w:r w:rsidRPr="00CF3B48">
              <w:rPr>
                <w:rFonts w:eastAsia="Batang"/>
              </w:rPr>
              <w:t xml:space="preserve"> </w:t>
            </w:r>
            <w:r w:rsidR="00D96124" w:rsidRPr="00CF3B48">
              <w:rPr>
                <w:rFonts w:eastAsia="Batang"/>
              </w:rPr>
              <w:t>организации</w:t>
            </w:r>
            <w:r w:rsidRPr="00CF3B48">
              <w:rPr>
                <w:rFonts w:eastAsia="Batang"/>
              </w:rPr>
              <w:t>: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отсутствует;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опыта;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432"/>
              </w:tabs>
            </w:pPr>
            <w:r w:rsidRPr="00CF3B48">
              <w:rPr>
                <w:rFonts w:eastAsia="Batang"/>
              </w:rPr>
              <w:t>5.2.</w:t>
            </w:r>
            <w:r w:rsidRPr="00CF3B48">
              <w:t xml:space="preserve"> На муниципальном уровне: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отсутствует;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опыта;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left" w:pos="432"/>
              </w:tabs>
              <w:rPr>
                <w:rFonts w:eastAsia="Batang"/>
              </w:rPr>
            </w:pPr>
            <w:r w:rsidRPr="00CF3B48">
              <w:rPr>
                <w:rFonts w:eastAsia="Batang"/>
              </w:rPr>
              <w:t>5.3. На региональном уровне:</w:t>
            </w:r>
          </w:p>
          <w:p w:rsidR="00DC4540" w:rsidRPr="00CF3B48" w:rsidRDefault="00DC4540" w:rsidP="005F286F">
            <w:pPr>
              <w:jc w:val="both"/>
            </w:pPr>
            <w:r w:rsidRPr="00CF3B48">
              <w:lastRenderedPageBreak/>
              <w:t>- информация отсутствует;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опыта;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lastRenderedPageBreak/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rPr>
                <w:rFonts w:eastAsia="Batang"/>
              </w:rPr>
            </w:pPr>
            <w:r w:rsidRPr="00CF3B48">
              <w:t>5.4.</w:t>
            </w:r>
            <w:r w:rsidRPr="00CF3B48">
              <w:rPr>
                <w:rFonts w:eastAsia="Batang"/>
              </w:rPr>
              <w:t xml:space="preserve"> На всероссийском уровне: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отсутствует;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опыта;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994777">
        <w:trPr>
          <w:trHeight w:val="119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rPr>
                <w:rFonts w:eastAsia="TimesNewRoman"/>
                <w:bCs/>
              </w:rPr>
            </w:pPr>
            <w:r w:rsidRPr="00CF3B48">
              <w:rPr>
                <w:rFonts w:eastAsia="TimesNewRoman"/>
                <w:bCs/>
              </w:rPr>
              <w:t>5.5. На международном уровне: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отсутствует;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опыта;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A52898" w:rsidRDefault="00DC4540" w:rsidP="005F286F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rPr>
                <w:rFonts w:eastAsia="Batang"/>
              </w:rPr>
            </w:pPr>
            <w:r w:rsidRPr="00CF3B48">
              <w:rPr>
                <w:rFonts w:eastAsia="Batang"/>
              </w:rPr>
              <w:t>6.1. Участие в работе методических (профессиональных) объединений на уровне образовательн</w:t>
            </w:r>
            <w:r w:rsidR="00723B02" w:rsidRPr="00CF3B48">
              <w:rPr>
                <w:rFonts w:eastAsia="Batang"/>
              </w:rPr>
              <w:t>ой</w:t>
            </w:r>
            <w:r w:rsidRPr="00CF3B48">
              <w:rPr>
                <w:rFonts w:eastAsia="Batang"/>
              </w:rPr>
              <w:t xml:space="preserve"> организаци</w:t>
            </w:r>
            <w:r w:rsidR="00723B02" w:rsidRPr="00CF3B48">
              <w:rPr>
                <w:rFonts w:eastAsia="Batang"/>
              </w:rPr>
              <w:t>и</w:t>
            </w:r>
            <w:r w:rsidRPr="00CF3B48">
              <w:rPr>
                <w:rFonts w:eastAsia="Batang"/>
              </w:rPr>
              <w:t>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пассивное участие;</w:t>
            </w:r>
          </w:p>
          <w:p w:rsidR="00DC4540" w:rsidRPr="00CF3B48" w:rsidRDefault="00DC4540" w:rsidP="005F286F">
            <w:pPr>
              <w:rPr>
                <w:rFonts w:eastAsia="Batang"/>
              </w:rPr>
            </w:pPr>
            <w:r w:rsidRPr="00CF3B48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5</w:t>
            </w:r>
          </w:p>
          <w:p w:rsidR="00C06679" w:rsidRPr="00CF3B48" w:rsidRDefault="00DC4540" w:rsidP="0000235E">
            <w:pPr>
              <w:tabs>
                <w:tab w:val="left" w:pos="560"/>
              </w:tabs>
              <w:jc w:val="both"/>
            </w:pPr>
            <w:r w:rsidRPr="00CF3B48">
              <w:t xml:space="preserve">Документы, подтверждающие результаты по показателям   6.1. – 6.3,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5</w:t>
            </w:r>
            <w:r w:rsidRPr="00CF3B48">
              <w:t>) и заверяются руководителем (заместителем руководителя) образовательной организации</w:t>
            </w: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rPr>
                <w:rFonts w:eastAsia="Batang"/>
              </w:rPr>
            </w:pPr>
            <w:r w:rsidRPr="00CF3B48"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пассивное участие;</w:t>
            </w:r>
          </w:p>
          <w:p w:rsidR="00DC4540" w:rsidRPr="00CF3B48" w:rsidRDefault="00DC4540" w:rsidP="005F286F">
            <w:pPr>
              <w:rPr>
                <w:b/>
              </w:rPr>
            </w:pPr>
            <w:r w:rsidRPr="00CF3B48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sz w:val="28"/>
                <w:szCs w:val="28"/>
              </w:rPr>
            </w:pP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jc w:val="both"/>
              <w:rPr>
                <w:rFonts w:eastAsia="Batang"/>
              </w:rPr>
            </w:pPr>
            <w:r w:rsidRPr="00CF3B48">
              <w:t>6.3.</w:t>
            </w:r>
            <w:r w:rsidRPr="00CF3B48"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пассивное участие;</w:t>
            </w:r>
          </w:p>
          <w:p w:rsidR="00DC4540" w:rsidRPr="00CF3B48" w:rsidRDefault="00DC4540" w:rsidP="005F286F">
            <w:r w:rsidRPr="00CF3B48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CF3B48" w:rsidRDefault="00DC4540" w:rsidP="005F286F">
            <w:pPr>
              <w:rPr>
                <w:sz w:val="28"/>
                <w:szCs w:val="28"/>
              </w:rPr>
            </w:pP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tabs>
                <w:tab w:val="center" w:pos="2592"/>
              </w:tabs>
              <w:jc w:val="both"/>
            </w:pPr>
            <w:r w:rsidRPr="00CF3B48">
              <w:t>6.4. Участие в разработке программно-методического сопровождения образовательного процесса: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представлена на констатирующем уровне;</w:t>
            </w:r>
          </w:p>
          <w:p w:rsidR="00DC4540" w:rsidRPr="00CF3B48" w:rsidRDefault="00DC4540" w:rsidP="005F286F">
            <w:pPr>
              <w:jc w:val="both"/>
            </w:pPr>
            <w:r w:rsidRPr="00CF3B48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>Приложение 1</w:t>
            </w:r>
            <w:r w:rsidR="00147927" w:rsidRPr="00CF3B48">
              <w:rPr>
                <w:b/>
                <w:i/>
                <w:sz w:val="28"/>
                <w:szCs w:val="28"/>
              </w:rPr>
              <w:t>6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>(Форма 1</w:t>
            </w:r>
            <w:r w:rsidR="00147927" w:rsidRPr="00CF3B48">
              <w:rPr>
                <w:b/>
              </w:rPr>
              <w:t>6</w:t>
            </w:r>
            <w:r w:rsidRPr="00CF3B48">
              <w:t>) и заверяются руководителем (заместителем руководителя) образовательной организации</w:t>
            </w:r>
          </w:p>
        </w:tc>
      </w:tr>
      <w:tr w:rsidR="00DC4540" w:rsidTr="005F286F">
        <w:trPr>
          <w:trHeight w:val="1104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CF3B48" w:rsidRDefault="00DC4540" w:rsidP="005F286F">
            <w:pPr>
              <w:jc w:val="both"/>
            </w:pPr>
            <w:r w:rsidRPr="00CF3B48">
              <w:t>6.5. Участие в конкурсах профессионального мастерства:</w:t>
            </w:r>
          </w:p>
          <w:p w:rsidR="00DC4540" w:rsidRPr="00CF3B48" w:rsidRDefault="00DC4540" w:rsidP="005F286F">
            <w:r w:rsidRPr="00CF3B48">
              <w:t>- информация не представлена;</w:t>
            </w:r>
          </w:p>
          <w:p w:rsidR="00DC4540" w:rsidRPr="00CF3B48" w:rsidRDefault="00DC4540" w:rsidP="005F286F">
            <w:r w:rsidRPr="00CF3B48">
              <w:t>- на муниципальном (региональном) уровне;</w:t>
            </w:r>
          </w:p>
          <w:p w:rsidR="00DC4540" w:rsidRPr="00CF3B48" w:rsidRDefault="00DC4540" w:rsidP="005F286F">
            <w:r w:rsidRPr="00CF3B48"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0</w:t>
            </w:r>
          </w:p>
          <w:p w:rsidR="00DC4540" w:rsidRPr="00CF3B48" w:rsidRDefault="00DC4540" w:rsidP="005F286F">
            <w:pPr>
              <w:tabs>
                <w:tab w:val="left" w:pos="560"/>
              </w:tabs>
              <w:jc w:val="center"/>
            </w:pPr>
            <w:r w:rsidRPr="00CF3B48">
              <w:t>1</w:t>
            </w:r>
          </w:p>
          <w:p w:rsidR="00DC4540" w:rsidRPr="00CF3B48" w:rsidRDefault="00DC4540" w:rsidP="005F286F">
            <w:pPr>
              <w:jc w:val="center"/>
            </w:pPr>
            <w:r w:rsidRPr="00CF3B48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CF3B48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F3B48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 w:rsidRPr="00CF3B48">
              <w:rPr>
                <w:b/>
                <w:i/>
                <w:sz w:val="28"/>
                <w:szCs w:val="28"/>
              </w:rPr>
              <w:t>17</w:t>
            </w:r>
          </w:p>
          <w:p w:rsidR="00DC4540" w:rsidRPr="00CF3B48" w:rsidRDefault="00DC4540" w:rsidP="00147927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CF3B48">
              <w:t xml:space="preserve">Документы, подтверждающие результаты по показателю, оформляются в виде таблицы </w:t>
            </w:r>
            <w:r w:rsidRPr="00CF3B48">
              <w:rPr>
                <w:b/>
              </w:rPr>
              <w:t xml:space="preserve">(Форма </w:t>
            </w:r>
            <w:r w:rsidR="00147927" w:rsidRPr="00CF3B48">
              <w:rPr>
                <w:b/>
              </w:rPr>
              <w:t>17</w:t>
            </w:r>
            <w:r w:rsidRPr="00CF3B48">
              <w:rPr>
                <w:b/>
              </w:rPr>
              <w:t xml:space="preserve">) </w:t>
            </w:r>
            <w:r w:rsidRPr="00CF3B48">
              <w:t>и заверяются руководителем (заместителем руководителя) образовательной организации</w:t>
            </w:r>
            <w:r w:rsidR="00994777" w:rsidRPr="00CF3B48">
              <w:rPr>
                <w:sz w:val="28"/>
                <w:szCs w:val="28"/>
              </w:rPr>
              <w:t>.</w:t>
            </w:r>
          </w:p>
        </w:tc>
      </w:tr>
      <w:tr w:rsidR="00DC4540" w:rsidTr="005F286F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A52898" w:rsidRDefault="00DC4540" w:rsidP="005F286F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A52898" w:rsidRDefault="00DC4540" w:rsidP="005F286F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</w:tr>
      <w:tr w:rsidR="00DC4540" w:rsidTr="005F286F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DC4540" w:rsidRDefault="00DC4540" w:rsidP="005F2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 </w:t>
            </w:r>
          </w:p>
          <w:p w:rsidR="00DC4540" w:rsidRDefault="00DC4540" w:rsidP="005F286F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C4540" w:rsidTr="005F286F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147927" w:rsidRDefault="00147927" w:rsidP="001479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147927" w:rsidRDefault="00147927" w:rsidP="001479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DC4540" w:rsidRDefault="00DC4540" w:rsidP="00DC4540">
      <w:pPr>
        <w:tabs>
          <w:tab w:val="left" w:pos="3015"/>
          <w:tab w:val="left" w:pos="6435"/>
        </w:tabs>
      </w:pPr>
    </w:p>
    <w:p w:rsidR="00DC4540" w:rsidRDefault="00DC4540" w:rsidP="00DC4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4540" w:rsidRDefault="00DC4540" w:rsidP="00DC4540">
      <w:pPr>
        <w:ind w:left="9781"/>
        <w:rPr>
          <w:b/>
          <w:bCs/>
          <w:sz w:val="28"/>
          <w:szCs w:val="28"/>
        </w:rPr>
        <w:sectPr w:rsidR="00DC4540" w:rsidSect="005F286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C4540" w:rsidRDefault="00DC4540" w:rsidP="00DC454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DC4540" w:rsidRDefault="00DC4540" w:rsidP="00DC4540">
      <w:pPr>
        <w:jc w:val="center"/>
        <w:rPr>
          <w:b/>
        </w:rPr>
      </w:pPr>
      <w:r>
        <w:rPr>
          <w:b/>
        </w:rPr>
        <w:t xml:space="preserve">Результаты освоения </w:t>
      </w:r>
      <w:r w:rsidR="00586359">
        <w:rPr>
          <w:b/>
        </w:rPr>
        <w:t>воспитанниками</w:t>
      </w:r>
      <w:r>
        <w:rPr>
          <w:b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1771"/>
        <w:gridCol w:w="2058"/>
        <w:gridCol w:w="1855"/>
        <w:gridCol w:w="1342"/>
        <w:gridCol w:w="1912"/>
        <w:gridCol w:w="1566"/>
      </w:tblGrid>
      <w:tr w:rsidR="006C74B7" w:rsidTr="006C74B7">
        <w:trPr>
          <w:trHeight w:val="6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6C74B7">
            <w:pPr>
              <w:jc w:val="center"/>
            </w:pPr>
            <w:r>
              <w:t>Учебный</w:t>
            </w:r>
          </w:p>
          <w:p w:rsidR="006C74B7" w:rsidRDefault="006C74B7" w:rsidP="006C74B7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5F286F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7F68C9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045151">
            <w:pPr>
              <w:jc w:val="center"/>
              <w:rPr>
                <w:b/>
              </w:rPr>
            </w:pPr>
            <w:r w:rsidRPr="00045151">
              <w:t>Наименование мониторинга, проводимого в ДОО</w:t>
            </w:r>
            <w:r w:rsidR="00045151">
              <w:t>,</w:t>
            </w:r>
            <w:r w:rsidR="00045151" w:rsidRPr="00045151">
              <w:t xml:space="preserve"> утвержденного</w:t>
            </w:r>
            <w:r w:rsidR="00045151">
              <w:t xml:space="preserve"> локальным актом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86359">
            <w:pPr>
              <w:jc w:val="center"/>
              <w:rPr>
                <w:b/>
              </w:rPr>
            </w:pPr>
            <w:r w:rsidRPr="007F68C9">
              <w:rPr>
                <w:rFonts w:eastAsia="Batang"/>
              </w:rPr>
              <w:t>Р</w:t>
            </w:r>
            <w:r w:rsidRPr="007F68C9">
              <w:t>езультаты освоения воспитанниками образовательных областей</w:t>
            </w:r>
          </w:p>
        </w:tc>
      </w:tr>
      <w:tr w:rsidR="006C74B7" w:rsidTr="006C74B7">
        <w:trPr>
          <w:trHeight w:val="75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7F68C9">
            <w:pPr>
              <w:jc w:val="center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7F68C9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rFonts w:eastAsia="Batang"/>
              </w:rPr>
            </w:pPr>
            <w:r w:rsidRPr="006C74B7">
              <w:t>Социально-коммуникативное развитие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Познавательное 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Речевое развитие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Художественно-эстетическое развитие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Физическое развитие</w:t>
            </w: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pBdr>
          <w:bottom w:val="single" w:sz="12" w:space="15" w:color="auto"/>
        </w:pBdr>
      </w:pPr>
    </w:p>
    <w:p w:rsidR="00DC4540" w:rsidRDefault="00DC4540" w:rsidP="00DC4540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4326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B06655">
        <w:rPr>
          <w:b/>
          <w:sz w:val="28"/>
          <w:szCs w:val="28"/>
        </w:rPr>
        <w:t>2</w:t>
      </w:r>
    </w:p>
    <w:p w:rsidR="00DC4540" w:rsidRDefault="00DC4540" w:rsidP="00DC4540">
      <w:pPr>
        <w:ind w:firstLine="567"/>
        <w:jc w:val="right"/>
        <w:rPr>
          <w:sz w:val="28"/>
          <w:szCs w:val="28"/>
        </w:rPr>
      </w:pPr>
    </w:p>
    <w:p w:rsidR="005008F3" w:rsidRPr="005008F3" w:rsidRDefault="005008F3" w:rsidP="005008F3">
      <w:pPr>
        <w:jc w:val="center"/>
      </w:pPr>
      <w:r w:rsidRPr="005008F3">
        <w:rPr>
          <w:b/>
        </w:rPr>
        <w:t>Результативность деятельности педагогического работника по руково</w:t>
      </w:r>
      <w:r>
        <w:rPr>
          <w:b/>
        </w:rPr>
        <w:t>дству творческими объединениями</w:t>
      </w:r>
      <w:r>
        <w:rPr>
          <w:b/>
        </w:rPr>
        <w:br/>
      </w:r>
      <w:r w:rsidRPr="005008F3">
        <w:rPr>
          <w:b/>
        </w:rPr>
        <w:t>детей дошкольного возраста</w:t>
      </w:r>
    </w:p>
    <w:p w:rsidR="00DC4540" w:rsidRDefault="00DC4540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Реализуемая цель (и)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</w:p>
          <w:p w:rsidR="00DC4540" w:rsidRDefault="00DC4540" w:rsidP="005F286F"/>
        </w:tc>
      </w:tr>
    </w:tbl>
    <w:p w:rsidR="00DC4540" w:rsidRDefault="00DC4540" w:rsidP="00DC4540">
      <w:pPr>
        <w:ind w:firstLine="567"/>
        <w:jc w:val="center"/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center"/>
        <w:rPr>
          <w:b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5008F3" w:rsidRDefault="005008F3" w:rsidP="005008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5008F3" w:rsidRDefault="005008F3" w:rsidP="005008F3">
      <w:pPr>
        <w:ind w:firstLine="567"/>
        <w:jc w:val="right"/>
        <w:rPr>
          <w:sz w:val="28"/>
          <w:szCs w:val="28"/>
        </w:rPr>
      </w:pPr>
    </w:p>
    <w:p w:rsidR="005008F3" w:rsidRDefault="005008F3" w:rsidP="005008F3">
      <w:pPr>
        <w:ind w:firstLine="567"/>
        <w:jc w:val="right"/>
        <w:rPr>
          <w:sz w:val="28"/>
          <w:szCs w:val="28"/>
        </w:rPr>
      </w:pPr>
    </w:p>
    <w:p w:rsidR="005008F3" w:rsidRPr="005008F3" w:rsidRDefault="005008F3" w:rsidP="005008F3">
      <w:pPr>
        <w:jc w:val="center"/>
        <w:rPr>
          <w:b/>
        </w:rPr>
      </w:pPr>
      <w:r>
        <w:rPr>
          <w:b/>
        </w:rPr>
        <w:t>Сотрудничество с родителями</w:t>
      </w:r>
    </w:p>
    <w:p w:rsidR="005008F3" w:rsidRDefault="005008F3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008F3" w:rsidTr="00500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008F3" w:rsidTr="005008F3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</w:tbl>
    <w:p w:rsidR="005008F3" w:rsidRDefault="005008F3" w:rsidP="005008F3">
      <w:pPr>
        <w:ind w:firstLine="567"/>
        <w:jc w:val="center"/>
        <w:rPr>
          <w:b/>
        </w:rPr>
      </w:pPr>
    </w:p>
    <w:p w:rsidR="005008F3" w:rsidRDefault="005008F3" w:rsidP="005008F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8F3" w:rsidRDefault="005008F3" w:rsidP="005008F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008F3" w:rsidRDefault="005008F3" w:rsidP="005008F3">
      <w:pPr>
        <w:rPr>
          <w:szCs w:val="28"/>
        </w:rPr>
      </w:pPr>
    </w:p>
    <w:p w:rsidR="005008F3" w:rsidRDefault="005008F3" w:rsidP="005008F3">
      <w:pPr>
        <w:rPr>
          <w:szCs w:val="28"/>
        </w:rPr>
      </w:pPr>
    </w:p>
    <w:p w:rsidR="005008F3" w:rsidRDefault="005008F3" w:rsidP="005008F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008F3" w:rsidRDefault="005008F3" w:rsidP="005008F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008F3" w:rsidRDefault="005008F3" w:rsidP="005008F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08F3" w:rsidRDefault="005008F3" w:rsidP="005008F3">
      <w:pPr>
        <w:rPr>
          <w:b/>
          <w:i/>
        </w:rPr>
      </w:pPr>
      <w:r>
        <w:rPr>
          <w:b/>
          <w:i/>
        </w:rPr>
        <w:t>Примечание:</w:t>
      </w:r>
    </w:p>
    <w:p w:rsidR="005008F3" w:rsidRDefault="005008F3" w:rsidP="005008F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008F3" w:rsidRDefault="005008F3" w:rsidP="005008F3">
      <w:pPr>
        <w:ind w:firstLine="567"/>
        <w:jc w:val="center"/>
        <w:rPr>
          <w:b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C149AB" w:rsidRDefault="00C149AB" w:rsidP="00C149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C149AB" w:rsidRDefault="00C149AB" w:rsidP="00C149AB">
      <w:pPr>
        <w:ind w:firstLine="567"/>
        <w:jc w:val="right"/>
        <w:rPr>
          <w:sz w:val="28"/>
          <w:szCs w:val="28"/>
        </w:rPr>
      </w:pPr>
    </w:p>
    <w:p w:rsidR="00C149AB" w:rsidRDefault="00C149AB" w:rsidP="00C149AB">
      <w:pPr>
        <w:jc w:val="center"/>
        <w:rPr>
          <w:rFonts w:eastAsia="TimesNewRoman"/>
          <w:bCs/>
          <w:highlight w:val="lightGray"/>
        </w:rPr>
      </w:pPr>
      <w:r w:rsidRPr="00C149AB">
        <w:rPr>
          <w:b/>
        </w:rPr>
        <w:t>Сведения об удовлетворенности</w:t>
      </w:r>
      <w:r w:rsidRPr="00C149AB">
        <w:rPr>
          <w:rFonts w:eastAsia="TimesNewRoman"/>
          <w:b/>
          <w:bCs/>
        </w:rPr>
        <w:t xml:space="preserve"> потребителей образовательных услуг методами и результатами образовательной деятельности</w:t>
      </w:r>
      <w:r w:rsidRPr="00C149AB">
        <w:rPr>
          <w:rFonts w:eastAsia="TimesNewRoman,Bold"/>
          <w:b/>
          <w:bCs/>
        </w:rPr>
        <w:t xml:space="preserve">, </w:t>
      </w:r>
      <w:r w:rsidRPr="00C149AB">
        <w:rPr>
          <w:rFonts w:eastAsia="TimesNewRoman"/>
          <w:b/>
          <w:bCs/>
        </w:rPr>
        <w:t>выстраиваемой педагогом</w:t>
      </w:r>
    </w:p>
    <w:p w:rsidR="00C149AB" w:rsidRDefault="00C149AB" w:rsidP="00C149AB">
      <w:pPr>
        <w:ind w:firstLine="567"/>
        <w:jc w:val="center"/>
      </w:pPr>
    </w:p>
    <w:p w:rsidR="008B3AEE" w:rsidRDefault="008B3AEE" w:rsidP="00C149AB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4962"/>
      </w:tblGrid>
      <w:tr w:rsidR="008B3AEE" w:rsidTr="000D1465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Default="008B3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Pr="00A54969" w:rsidRDefault="000D1465" w:rsidP="000D1465">
            <w:pPr>
              <w:ind w:firstLine="567"/>
              <w:jc w:val="center"/>
              <w:rPr>
                <w:b/>
              </w:rPr>
            </w:pPr>
            <w:r>
              <w:rPr>
                <w:lang w:eastAsia="en-US"/>
              </w:rPr>
              <w:t>Позитивные отзывы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E" w:rsidRDefault="008B3AEE" w:rsidP="000D1465">
            <w:pPr>
              <w:jc w:val="center"/>
              <w:rPr>
                <w:rFonts w:eastAsia="TimesNewRoman"/>
                <w:bCs/>
              </w:rPr>
            </w:pPr>
            <w:proofErr w:type="gramStart"/>
            <w:r w:rsidRPr="00F371A6">
              <w:t>Подтверждающ</w:t>
            </w:r>
            <w:r w:rsidR="00F371A6">
              <w:t>ие</w:t>
            </w:r>
            <w:r w:rsidRPr="00F371A6">
              <w:t xml:space="preserve"> документ</w:t>
            </w:r>
            <w:r w:rsidR="00F371A6">
              <w:t>ы</w:t>
            </w:r>
            <w:r>
              <w:br/>
              <w:t>(</w:t>
            </w:r>
            <w:r w:rsidRPr="00A54969">
              <w:rPr>
                <w:rFonts w:eastAsia="TimesNewRoman"/>
                <w:bCs/>
              </w:rPr>
              <w:t>благодарственные письма</w:t>
            </w:r>
            <w:r>
              <w:rPr>
                <w:rFonts w:eastAsia="TimesNewRoman"/>
                <w:bCs/>
              </w:rPr>
              <w:t>,</w:t>
            </w:r>
            <w:r>
              <w:t xml:space="preserve"> отзывы, справки и др. документы, </w:t>
            </w:r>
            <w:r w:rsidRPr="00A54969">
              <w:rPr>
                <w:rFonts w:eastAsia="TimesNewRoman"/>
                <w:bCs/>
              </w:rPr>
              <w:t>заверенные руководителем</w:t>
            </w:r>
            <w:proofErr w:type="gramEnd"/>
          </w:p>
          <w:p w:rsidR="008B3AEE" w:rsidRPr="00A54969" w:rsidRDefault="008B3AEE" w:rsidP="000D1465">
            <w:pPr>
              <w:jc w:val="center"/>
              <w:rPr>
                <w:b/>
              </w:rPr>
            </w:pPr>
            <w:r w:rsidRPr="00A54969">
              <w:rPr>
                <w:rFonts w:eastAsia="TimesNewRoman"/>
                <w:bCs/>
              </w:rPr>
              <w:t>образовательной организации</w:t>
            </w:r>
            <w:r>
              <w:rPr>
                <w:rFonts w:eastAsia="TimesNewRoman"/>
                <w:bCs/>
              </w:rPr>
              <w:t>)</w:t>
            </w:r>
          </w:p>
        </w:tc>
      </w:tr>
      <w:tr w:rsidR="008B3AEE" w:rsidTr="000D1465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Default="008B3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EE" w:rsidRDefault="008B3AEE" w:rsidP="00A549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EE" w:rsidRDefault="008B3AEE" w:rsidP="000D1465">
            <w:pPr>
              <w:rPr>
                <w:lang w:eastAsia="en-US"/>
              </w:rPr>
            </w:pPr>
          </w:p>
        </w:tc>
      </w:tr>
    </w:tbl>
    <w:p w:rsidR="00A54969" w:rsidRDefault="00A54969" w:rsidP="00C149AB">
      <w:pPr>
        <w:ind w:firstLine="567"/>
        <w:rPr>
          <w:szCs w:val="28"/>
        </w:rPr>
      </w:pPr>
    </w:p>
    <w:p w:rsidR="00A54969" w:rsidRDefault="00A54969" w:rsidP="00C149AB">
      <w:pPr>
        <w:ind w:firstLine="567"/>
        <w:rPr>
          <w:szCs w:val="28"/>
        </w:rPr>
      </w:pPr>
    </w:p>
    <w:p w:rsidR="00C149AB" w:rsidRDefault="00C149AB" w:rsidP="00C149A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9AB" w:rsidRDefault="00C149AB" w:rsidP="00C149A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C149AB" w:rsidRDefault="00C149AB" w:rsidP="00C149AB">
      <w:pPr>
        <w:rPr>
          <w:szCs w:val="28"/>
        </w:rPr>
      </w:pPr>
    </w:p>
    <w:p w:rsidR="00C149AB" w:rsidRDefault="00C149AB" w:rsidP="00C149AB">
      <w:pPr>
        <w:rPr>
          <w:szCs w:val="28"/>
        </w:rPr>
      </w:pPr>
    </w:p>
    <w:p w:rsidR="00C149AB" w:rsidRDefault="00C149AB" w:rsidP="00C149A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C149AB" w:rsidRDefault="00C149AB" w:rsidP="00C149A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0A3868" w:rsidRDefault="000A3868" w:rsidP="00C149AB">
      <w:pPr>
        <w:rPr>
          <w:b/>
          <w:i/>
        </w:rPr>
      </w:pPr>
    </w:p>
    <w:p w:rsidR="000A3868" w:rsidRDefault="000A3868" w:rsidP="00C149AB">
      <w:pPr>
        <w:rPr>
          <w:b/>
          <w:i/>
        </w:rPr>
      </w:pPr>
    </w:p>
    <w:p w:rsidR="00C149AB" w:rsidRDefault="00C149AB" w:rsidP="00C149AB">
      <w:pPr>
        <w:rPr>
          <w:b/>
          <w:i/>
        </w:rPr>
      </w:pPr>
      <w:r>
        <w:rPr>
          <w:b/>
          <w:i/>
        </w:rPr>
        <w:t>Примечание:</w:t>
      </w:r>
    </w:p>
    <w:p w:rsidR="000A3868" w:rsidRDefault="00D22C20" w:rsidP="000A3868">
      <w:pPr>
        <w:ind w:firstLine="567"/>
        <w:rPr>
          <w:rFonts w:eastAsia="TimesNewRoman"/>
          <w:bCs/>
          <w:i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  <w:r w:rsidRPr="00D22C20">
        <w:rPr>
          <w:rFonts w:eastAsia="TimesNewRoman"/>
          <w:bCs/>
          <w:i/>
          <w:highlight w:val="yellow"/>
        </w:rPr>
        <w:t xml:space="preserve"> </w:t>
      </w:r>
    </w:p>
    <w:p w:rsidR="00C149AB" w:rsidRDefault="00C149AB" w:rsidP="000A3868">
      <w:pPr>
        <w:ind w:firstLine="567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C149AB" w:rsidRDefault="00C149AB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149AB">
        <w:rPr>
          <w:b/>
          <w:sz w:val="28"/>
          <w:szCs w:val="28"/>
        </w:rPr>
        <w:t>5</w:t>
      </w: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DC4540" w:rsidRDefault="00DC4540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Реализуемая цель (и)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</w:p>
          <w:p w:rsidR="00DC4540" w:rsidRDefault="00DC4540" w:rsidP="005F286F"/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right"/>
        <w:rPr>
          <w:b/>
        </w:rPr>
      </w:pPr>
    </w:p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149AB">
        <w:rPr>
          <w:b/>
          <w:sz w:val="28"/>
          <w:szCs w:val="28"/>
        </w:rPr>
        <w:t>6</w:t>
      </w: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Реализуемая цель (и)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</w:p>
          <w:p w:rsidR="00DC4540" w:rsidRDefault="00DC4540" w:rsidP="005F286F"/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right"/>
        <w:rPr>
          <w:b/>
        </w:rPr>
      </w:pPr>
    </w:p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C87BB3" w:rsidRDefault="00C87BB3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352437">
        <w:rPr>
          <w:b/>
          <w:sz w:val="28"/>
          <w:szCs w:val="28"/>
        </w:rPr>
        <w:t>7</w:t>
      </w:r>
    </w:p>
    <w:p w:rsidR="00DC4540" w:rsidRDefault="00DC4540" w:rsidP="00DC4540">
      <w:pPr>
        <w:ind w:firstLine="567"/>
        <w:jc w:val="right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 xml:space="preserve">Результативность деятельности аттестуемого педагогического работника по выявлению </w:t>
      </w:r>
      <w:r w:rsidR="006235B0">
        <w:rPr>
          <w:b/>
        </w:rPr>
        <w:t>и развитию</w:t>
      </w:r>
      <w:r w:rsidR="006235B0">
        <w:rPr>
          <w:b/>
        </w:rPr>
        <w:br/>
      </w:r>
      <w:r>
        <w:rPr>
          <w:b/>
        </w:rPr>
        <w:t xml:space="preserve">способностей </w:t>
      </w:r>
      <w:r w:rsidR="008444C3">
        <w:rPr>
          <w:b/>
        </w:rPr>
        <w:t>воспитанников</w:t>
      </w:r>
    </w:p>
    <w:p w:rsidR="00DC4540" w:rsidRDefault="00DC4540" w:rsidP="003524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60"/>
        <w:gridCol w:w="5219"/>
        <w:gridCol w:w="6211"/>
      </w:tblGrid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951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951191">
              <w:rPr>
                <w:szCs w:val="28"/>
              </w:rPr>
              <w:t>воспитанников</w:t>
            </w:r>
            <w:r w:rsidR="007960E1">
              <w:rPr>
                <w:szCs w:val="28"/>
              </w:rPr>
              <w:t xml:space="preserve"> (с указанием возраста)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8444C3">
            <w:pPr>
              <w:jc w:val="center"/>
            </w:pPr>
          </w:p>
          <w:p w:rsidR="00DC4540" w:rsidRDefault="00DC4540" w:rsidP="008444C3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8444C3">
            <w:pPr>
              <w:jc w:val="center"/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>
            <w:r>
              <w:t>Реализуемая цель (и)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8444C3" w:rsidP="005F286F">
            <w:r>
              <w:t>Результаты стартовой и итоговой диагностики</w:t>
            </w:r>
          </w:p>
          <w:p w:rsidR="00DC4540" w:rsidRDefault="00DC4540" w:rsidP="005F286F"/>
        </w:tc>
      </w:tr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</w:t>
      </w:r>
      <w:r w:rsidR="006235B0">
        <w:rPr>
          <w:b/>
          <w:sz w:val="28"/>
          <w:szCs w:val="28"/>
        </w:rPr>
        <w:t>8</w:t>
      </w:r>
    </w:p>
    <w:p w:rsidR="00DC4540" w:rsidRDefault="00DC4540" w:rsidP="00DC4540">
      <w:pPr>
        <w:jc w:val="right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Участие и достижения </w:t>
      </w:r>
      <w:r w:rsidR="006235B0">
        <w:rPr>
          <w:b/>
          <w:szCs w:val="28"/>
        </w:rPr>
        <w:t>воспитанников</w:t>
      </w:r>
      <w:r>
        <w:rPr>
          <w:b/>
          <w:szCs w:val="28"/>
        </w:rPr>
        <w:t xml:space="preserve"> в олимпиадах, конкурсах, соревнованиях</w:t>
      </w:r>
      <w:r w:rsidR="00746226">
        <w:rPr>
          <w:b/>
          <w:szCs w:val="28"/>
        </w:rPr>
        <w:t>, фестивалях, выставках</w:t>
      </w:r>
      <w:r w:rsidR="00746226">
        <w:rPr>
          <w:b/>
          <w:szCs w:val="28"/>
        </w:rPr>
        <w:br/>
      </w:r>
    </w:p>
    <w:p w:rsidR="00C677CA" w:rsidRDefault="00C677CA" w:rsidP="00DC4540">
      <w:pPr>
        <w:ind w:firstLine="567"/>
        <w:jc w:val="center"/>
      </w:pPr>
    </w:p>
    <w:p w:rsidR="00132E8D" w:rsidRDefault="00132E8D" w:rsidP="00DC4540">
      <w:pPr>
        <w:ind w:firstLine="567"/>
        <w:jc w:val="center"/>
        <w:rPr>
          <w:sz w:val="16"/>
          <w:szCs w:val="16"/>
        </w:rPr>
      </w:pPr>
    </w:p>
    <w:tbl>
      <w:tblPr>
        <w:tblW w:w="14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499"/>
        <w:gridCol w:w="3560"/>
        <w:gridCol w:w="3402"/>
        <w:gridCol w:w="2202"/>
      </w:tblGrid>
      <w:tr w:rsidR="00132E8D" w:rsidTr="00132E8D">
        <w:trPr>
          <w:trHeight w:val="116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5F286F">
            <w:pPr>
              <w:jc w:val="center"/>
            </w:pPr>
            <w:r>
              <w:t>Учебный год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F207D5">
            <w:pPr>
              <w:jc w:val="center"/>
            </w:pPr>
            <w:r>
              <w:t>Наименование мероприятия,</w:t>
            </w:r>
            <w:r>
              <w:br/>
              <w:t>дата проведения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746226">
            <w:pPr>
              <w:jc w:val="center"/>
            </w:pPr>
            <w:r>
              <w:t>Уровень проведения мероприятия (ДОО, муниципальный, региональный, федеральный, международный)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5F286F">
            <w:pPr>
              <w:jc w:val="center"/>
            </w:pPr>
            <w:r>
              <w:t xml:space="preserve">Количество </w:t>
            </w:r>
            <w:r w:rsidRPr="000A3868">
              <w:t>воспитанников (с указанием возраста),</w:t>
            </w:r>
            <w:r>
              <w:t xml:space="preserve"> </w:t>
            </w:r>
          </w:p>
          <w:p w:rsidR="00132E8D" w:rsidRDefault="00132E8D" w:rsidP="005F286F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F207D5">
            <w:pPr>
              <w:jc w:val="center"/>
            </w:pPr>
            <w:r>
              <w:t>Количество победителей и призеров</w:t>
            </w: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0B563F" w:rsidRDefault="000B563F" w:rsidP="00DC4540">
      <w:pPr>
        <w:jc w:val="right"/>
        <w:rPr>
          <w:b/>
          <w:sz w:val="28"/>
          <w:szCs w:val="28"/>
        </w:rPr>
      </w:pPr>
    </w:p>
    <w:p w:rsidR="00C563C8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563C8">
        <w:rPr>
          <w:b/>
          <w:sz w:val="28"/>
          <w:szCs w:val="28"/>
        </w:rPr>
        <w:t>9</w:t>
      </w: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p w:rsidR="00C563C8" w:rsidRDefault="00C563C8" w:rsidP="00DC4540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>
            <w:r>
              <w:t>Реализуемая цель (и)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>
            <w:r>
              <w:t>Результаты исследовательской, экспериментальной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DC4540" w:rsidRDefault="00DC4540" w:rsidP="00DC4540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DC4540" w:rsidRDefault="00DC4540" w:rsidP="00DC4540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DC4540" w:rsidRDefault="00DC4540" w:rsidP="00DC4540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DC4540" w:rsidRDefault="00DC4540" w:rsidP="00DC4540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DC4540" w:rsidRDefault="00DC4540" w:rsidP="00DC4540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DC4540" w:rsidRDefault="00DC4540" w:rsidP="00DC4540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DC4540" w:rsidRDefault="00DC4540" w:rsidP="00DC4540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94F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DC4540" w:rsidRDefault="00DC4540" w:rsidP="00DC4540">
      <w:pPr>
        <w:ind w:firstLine="567"/>
        <w:jc w:val="center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DC4540" w:rsidRDefault="00DC4540" w:rsidP="00DC4540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>
            <w:r>
              <w:t>Реализуемая цель (и)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>
            <w:r>
              <w:t>Результаты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B74A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DC4540" w:rsidRDefault="00DC4540" w:rsidP="00DC454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DC4540" w:rsidRDefault="00DC4540" w:rsidP="00DC454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DC4540" w:rsidTr="00DC1725">
        <w:trPr>
          <w:trHeight w:val="30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DC1725">
            <w:pPr>
              <w:jc w:val="center"/>
            </w:pPr>
            <w:r>
              <w:t>Форма представления информации</w:t>
            </w:r>
          </w:p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DC1725">
            <w:pPr>
              <w:jc w:val="center"/>
              <w:rPr>
                <w:b/>
                <w:sz w:val="28"/>
                <w:szCs w:val="28"/>
              </w:rPr>
            </w:pPr>
            <w:r>
              <w:t>В сборниках конференций, периодических педагогических изданиях (выходные данные)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1725" w:rsidRDefault="00DC1725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E51192">
        <w:rPr>
          <w:b/>
          <w:sz w:val="28"/>
          <w:szCs w:val="28"/>
        </w:rPr>
        <w:t>2</w:t>
      </w:r>
      <w:r>
        <w:rPr>
          <w:szCs w:val="28"/>
        </w:rPr>
        <w:t xml:space="preserve"> </w:t>
      </w:r>
    </w:p>
    <w:p w:rsidR="00DC4540" w:rsidRDefault="00DC4540" w:rsidP="00DC4540">
      <w:pPr>
        <w:ind w:firstLine="567"/>
        <w:jc w:val="center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DC4540" w:rsidRDefault="00DC4540" w:rsidP="00DC454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DC4540" w:rsidTr="005F286F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DC4540" w:rsidRDefault="00DC4540" w:rsidP="005F286F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E51192" w:rsidP="005F286F">
            <w:pPr>
              <w:jc w:val="center"/>
            </w:pPr>
            <w:r>
              <w:t>в качестве слушателя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E51192" w:rsidP="005F286F">
            <w:pPr>
              <w:jc w:val="center"/>
            </w:pPr>
            <w:r>
              <w:t>в качестве активного участника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Pr="007B0C0F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Pr="007B0C0F" w:rsidRDefault="00DC4540" w:rsidP="00DC4540">
      <w:pPr>
        <w:jc w:val="both"/>
        <w:rPr>
          <w:rFonts w:eastAsia="Batang"/>
        </w:rPr>
      </w:pP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 w:rsidRPr="007B0C0F">
        <w:rPr>
          <w:b/>
          <w:sz w:val="28"/>
          <w:szCs w:val="28"/>
        </w:rPr>
        <w:br w:type="page"/>
      </w:r>
      <w:r w:rsidR="00E51192">
        <w:rPr>
          <w:b/>
          <w:sz w:val="28"/>
          <w:szCs w:val="28"/>
        </w:rPr>
        <w:lastRenderedPageBreak/>
        <w:t>Форма 13</w:t>
      </w:r>
    </w:p>
    <w:p w:rsidR="00DC4540" w:rsidRDefault="00DC4540" w:rsidP="00DC454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DC4540" w:rsidRDefault="00DC4540" w:rsidP="00DC4540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</w:tr>
    </w:tbl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rPr>
          <w:color w:val="000000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947DC9">
        <w:rPr>
          <w:b/>
          <w:sz w:val="28"/>
          <w:szCs w:val="28"/>
        </w:rPr>
        <w:t>4</w:t>
      </w:r>
    </w:p>
    <w:p w:rsidR="00DC4540" w:rsidRDefault="00DC4540" w:rsidP="00DC4540">
      <w:pPr>
        <w:ind w:firstLine="567"/>
        <w:jc w:val="center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</w:t>
      </w:r>
      <w:r w:rsidR="00947DC9">
        <w:rPr>
          <w:rFonts w:eastAsia="Batang"/>
          <w:b/>
        </w:rPr>
        <w:t>гического работника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DC4540" w:rsidTr="005F286F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F94544">
            <w:pPr>
              <w:jc w:val="center"/>
            </w:pPr>
            <w:r>
              <w:t xml:space="preserve">Форма проведения (открытые </w:t>
            </w:r>
            <w:r w:rsidR="00F94544">
              <w:t>мероприятия</w:t>
            </w:r>
            <w:r>
              <w:t>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proofErr w:type="gramStart"/>
            <w:r>
              <w:t>Способ участия (слушатель/</w:t>
            </w:r>
            <w:proofErr w:type="gramEnd"/>
          </w:p>
          <w:p w:rsidR="00DC4540" w:rsidRDefault="00DC4540" w:rsidP="005F286F">
            <w:pPr>
              <w:jc w:val="center"/>
            </w:pPr>
            <w:r>
              <w:t>активный участник).</w:t>
            </w:r>
          </w:p>
          <w:p w:rsidR="00DC4540" w:rsidRDefault="00DC4540" w:rsidP="00947DC9">
            <w:pPr>
              <w:jc w:val="center"/>
            </w:pPr>
            <w:r>
              <w:t>Тема (проблема)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947DC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>на уровне</w:t>
            </w:r>
            <w:r w:rsidR="00947DC9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 w:rsidRPr="00CF3B48">
              <w:t>Подтверждающий документ (отзыв, диплом, программа</w:t>
            </w:r>
            <w:r>
              <w:t xml:space="preserve"> мероприятия и т.д.)</w:t>
            </w: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7B0C0F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DC4540" w:rsidRDefault="00DC4540" w:rsidP="00DC4540">
      <w:pPr>
        <w:jc w:val="center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DC4540" w:rsidRDefault="00DC4540" w:rsidP="00DC4540">
      <w:pPr>
        <w:ind w:firstLine="567"/>
        <w:jc w:val="center"/>
      </w:pPr>
    </w:p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4202"/>
        <w:gridCol w:w="2977"/>
        <w:gridCol w:w="4323"/>
      </w:tblGrid>
      <w:tr w:rsidR="00DC4540" w:rsidTr="0013216E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256483" w:rsidP="00256483">
            <w:pPr>
              <w:jc w:val="center"/>
            </w:pPr>
            <w:r>
              <w:t>Уровень участия</w:t>
            </w:r>
            <w:r>
              <w:br/>
            </w:r>
            <w:r w:rsidR="00DC4540">
              <w:t>(</w:t>
            </w:r>
            <w:r w:rsidR="00DC4540"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256483" w:rsidP="005F286F">
            <w:pPr>
              <w:jc w:val="center"/>
            </w:pPr>
            <w:r>
              <w:t>Пассивное участие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256483" w:rsidP="005F286F">
            <w:pPr>
              <w:jc w:val="center"/>
            </w:pPr>
            <w:r>
              <w:t>Активное участие</w:t>
            </w:r>
          </w:p>
          <w:p w:rsidR="00DC4540" w:rsidRDefault="00DC4540" w:rsidP="005F286F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DC4540" w:rsidTr="0013216E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13216E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13216E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13216E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C6689B" w:rsidRDefault="00C6689B" w:rsidP="00DC4540">
      <w:pPr>
        <w:jc w:val="right"/>
        <w:rPr>
          <w:b/>
          <w:sz w:val="28"/>
          <w:szCs w:val="28"/>
        </w:rPr>
      </w:pPr>
    </w:p>
    <w:p w:rsidR="00C6689B" w:rsidRDefault="00C6689B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7B0C0F">
        <w:rPr>
          <w:b/>
          <w:sz w:val="28"/>
          <w:szCs w:val="28"/>
        </w:rPr>
        <w:t>6</w:t>
      </w:r>
    </w:p>
    <w:p w:rsidR="00DC4540" w:rsidRDefault="00DC4540" w:rsidP="00DC454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DC4540" w:rsidRDefault="00DC4540" w:rsidP="00DC4540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DC4540" w:rsidTr="005F286F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Планово-прогностический уровень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>
      <w:r>
        <w:t>.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7B0C0F">
        <w:rPr>
          <w:b/>
          <w:sz w:val="28"/>
          <w:szCs w:val="28"/>
        </w:rPr>
        <w:t>17</w:t>
      </w:r>
    </w:p>
    <w:p w:rsidR="00DC4540" w:rsidRDefault="00DC4540" w:rsidP="00DC4540">
      <w:pPr>
        <w:jc w:val="center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9"/>
        <w:gridCol w:w="3544"/>
        <w:gridCol w:w="2693"/>
      </w:tblGrid>
      <w:tr w:rsidR="00DC4540" w:rsidTr="005F286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7B0C0F">
            <w:pPr>
              <w:jc w:val="center"/>
            </w:pPr>
            <w:r>
              <w:t>Наименование  конкурса профе</w:t>
            </w:r>
            <w:r w:rsidR="007B0C0F">
              <w:t xml:space="preserve">ссионального мастерства, форма </w:t>
            </w:r>
            <w:r>
              <w:t>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Уровень участия </w:t>
            </w:r>
          </w:p>
          <w:p w:rsidR="00DC4540" w:rsidRDefault="00DC4540" w:rsidP="007B0C0F">
            <w:pPr>
              <w:jc w:val="center"/>
            </w:pPr>
            <w:r>
              <w:t>(</w:t>
            </w:r>
            <w:r w:rsidR="007B0C0F">
              <w:rPr>
                <w:szCs w:val="28"/>
              </w:rPr>
              <w:t xml:space="preserve">муниципальный, </w:t>
            </w:r>
            <w:r>
              <w:rPr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7B0C0F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Результативность участия</w:t>
            </w: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54588F" w:rsidRDefault="00DC4540" w:rsidP="00C87B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sectPr w:rsidR="0054588F" w:rsidSect="005F28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255A6"/>
    <w:rsid w:val="00045151"/>
    <w:rsid w:val="000A3868"/>
    <w:rsid w:val="000A3AE3"/>
    <w:rsid w:val="000B3A0B"/>
    <w:rsid w:val="000B563F"/>
    <w:rsid w:val="000C432C"/>
    <w:rsid w:val="000C65D2"/>
    <w:rsid w:val="000D1465"/>
    <w:rsid w:val="000F2A96"/>
    <w:rsid w:val="0013216E"/>
    <w:rsid w:val="00132E8D"/>
    <w:rsid w:val="00147927"/>
    <w:rsid w:val="00155042"/>
    <w:rsid w:val="00175CDE"/>
    <w:rsid w:val="00256483"/>
    <w:rsid w:val="00291376"/>
    <w:rsid w:val="002C5B28"/>
    <w:rsid w:val="002E2C09"/>
    <w:rsid w:val="00331257"/>
    <w:rsid w:val="00352437"/>
    <w:rsid w:val="0037501A"/>
    <w:rsid w:val="003866B0"/>
    <w:rsid w:val="003C0405"/>
    <w:rsid w:val="003C13D4"/>
    <w:rsid w:val="003E5A6E"/>
    <w:rsid w:val="00432673"/>
    <w:rsid w:val="0043457E"/>
    <w:rsid w:val="00446FE1"/>
    <w:rsid w:val="00454C22"/>
    <w:rsid w:val="00481A64"/>
    <w:rsid w:val="004A3443"/>
    <w:rsid w:val="004C4668"/>
    <w:rsid w:val="004C7DB2"/>
    <w:rsid w:val="004D4969"/>
    <w:rsid w:val="004F4F0D"/>
    <w:rsid w:val="004F71E8"/>
    <w:rsid w:val="005008F3"/>
    <w:rsid w:val="00531637"/>
    <w:rsid w:val="0054588F"/>
    <w:rsid w:val="00564F91"/>
    <w:rsid w:val="00575AC0"/>
    <w:rsid w:val="00586359"/>
    <w:rsid w:val="005B6935"/>
    <w:rsid w:val="005D4BB7"/>
    <w:rsid w:val="005F286F"/>
    <w:rsid w:val="005F6012"/>
    <w:rsid w:val="006235B0"/>
    <w:rsid w:val="006475F2"/>
    <w:rsid w:val="00682BF5"/>
    <w:rsid w:val="006C74B7"/>
    <w:rsid w:val="006C74CC"/>
    <w:rsid w:val="00723B02"/>
    <w:rsid w:val="00735919"/>
    <w:rsid w:val="00746226"/>
    <w:rsid w:val="007960E1"/>
    <w:rsid w:val="007B0B9B"/>
    <w:rsid w:val="007B0C0F"/>
    <w:rsid w:val="007F68C9"/>
    <w:rsid w:val="007F79A1"/>
    <w:rsid w:val="00822A74"/>
    <w:rsid w:val="00825CE8"/>
    <w:rsid w:val="008444C3"/>
    <w:rsid w:val="008505CA"/>
    <w:rsid w:val="008A5092"/>
    <w:rsid w:val="008B3AEE"/>
    <w:rsid w:val="008B6520"/>
    <w:rsid w:val="008F63C8"/>
    <w:rsid w:val="00947DC9"/>
    <w:rsid w:val="00951191"/>
    <w:rsid w:val="00960349"/>
    <w:rsid w:val="00984902"/>
    <w:rsid w:val="00994777"/>
    <w:rsid w:val="00997523"/>
    <w:rsid w:val="00A54969"/>
    <w:rsid w:val="00A97026"/>
    <w:rsid w:val="00AA589A"/>
    <w:rsid w:val="00B06655"/>
    <w:rsid w:val="00B712C6"/>
    <w:rsid w:val="00B74AE6"/>
    <w:rsid w:val="00B94182"/>
    <w:rsid w:val="00C06679"/>
    <w:rsid w:val="00C149AB"/>
    <w:rsid w:val="00C20A17"/>
    <w:rsid w:val="00C23C0E"/>
    <w:rsid w:val="00C563C8"/>
    <w:rsid w:val="00C6689B"/>
    <w:rsid w:val="00C677CA"/>
    <w:rsid w:val="00C87BB3"/>
    <w:rsid w:val="00CC5E8B"/>
    <w:rsid w:val="00CE2361"/>
    <w:rsid w:val="00CF3B48"/>
    <w:rsid w:val="00D22C20"/>
    <w:rsid w:val="00D549DA"/>
    <w:rsid w:val="00D64544"/>
    <w:rsid w:val="00D76CB4"/>
    <w:rsid w:val="00D94F31"/>
    <w:rsid w:val="00D96124"/>
    <w:rsid w:val="00DA7CFE"/>
    <w:rsid w:val="00DB2B23"/>
    <w:rsid w:val="00DC1725"/>
    <w:rsid w:val="00DC2614"/>
    <w:rsid w:val="00DC4540"/>
    <w:rsid w:val="00DC5BF1"/>
    <w:rsid w:val="00DD166F"/>
    <w:rsid w:val="00E0764D"/>
    <w:rsid w:val="00E340FB"/>
    <w:rsid w:val="00E51192"/>
    <w:rsid w:val="00F207D5"/>
    <w:rsid w:val="00F371A6"/>
    <w:rsid w:val="00F94544"/>
    <w:rsid w:val="00FC51AE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23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КДО-5</dc:creator>
  <cp:keywords/>
  <dc:description/>
  <cp:lastModifiedBy>КДО-5</cp:lastModifiedBy>
  <cp:revision>130</cp:revision>
  <dcterms:created xsi:type="dcterms:W3CDTF">2014-10-08T06:28:00Z</dcterms:created>
  <dcterms:modified xsi:type="dcterms:W3CDTF">2014-10-09T13:20:00Z</dcterms:modified>
</cp:coreProperties>
</file>