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sidRPr="00BA1601">
        <w:rPr>
          <w:rFonts w:ascii="Arial" w:eastAsiaTheme="minorHAnsi" w:hAnsi="Arial" w:cs="Arial"/>
          <w:color w:val="auto"/>
          <w:sz w:val="20"/>
          <w:szCs w:val="20"/>
        </w:rPr>
        <w:t>МИНИСТЕРСТВО ОБРАЗОВАНИЯ И НАУКИ РОССИЙСКОЙ ФЕДЕРАЦИИ</w:t>
      </w: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A1601">
        <w:rPr>
          <w:rFonts w:ascii="Arial" w:eastAsiaTheme="minorHAnsi" w:hAnsi="Arial" w:cs="Arial"/>
          <w:color w:val="auto"/>
          <w:sz w:val="20"/>
          <w:szCs w:val="20"/>
        </w:rPr>
        <w:t>ПРИКАЗ</w:t>
      </w: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A1601">
        <w:rPr>
          <w:rFonts w:ascii="Arial" w:eastAsiaTheme="minorHAnsi" w:hAnsi="Arial" w:cs="Arial"/>
          <w:color w:val="auto"/>
          <w:sz w:val="20"/>
          <w:szCs w:val="20"/>
        </w:rPr>
        <w:t>от 17 февраля 2015 г. N 101</w:t>
      </w: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A1601">
        <w:rPr>
          <w:rFonts w:ascii="Arial" w:eastAsiaTheme="minorHAnsi" w:hAnsi="Arial" w:cs="Arial"/>
          <w:color w:val="auto"/>
          <w:sz w:val="20"/>
          <w:szCs w:val="20"/>
        </w:rPr>
        <w:t>ОБ УТВЕРЖДЕНИИ ПОРЯДКА</w:t>
      </w: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A1601">
        <w:rPr>
          <w:rFonts w:ascii="Arial" w:eastAsiaTheme="minorHAnsi" w:hAnsi="Arial" w:cs="Arial"/>
          <w:color w:val="auto"/>
          <w:sz w:val="20"/>
          <w:szCs w:val="20"/>
        </w:rPr>
        <w:t>ФОРМИРОВАНИЯ, ВЕДЕНИЯ И ИСПОЛЬЗОВАНИЯ ГОСУДАРСТВЕННОГО</w:t>
      </w: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A1601">
        <w:rPr>
          <w:rFonts w:ascii="Arial" w:eastAsiaTheme="minorHAnsi" w:hAnsi="Arial" w:cs="Arial"/>
          <w:color w:val="auto"/>
          <w:sz w:val="20"/>
          <w:szCs w:val="20"/>
        </w:rPr>
        <w:t>БАНКА ДАННЫХ О ДЕТЯХ, ОСТАВШИХСЯ БЕЗ ПОПЕЧЕНИЯ РОДИТЕЛЕЙ</w:t>
      </w:r>
    </w:p>
    <w:p w:rsidR="00BA1601" w:rsidRPr="00BA1601" w:rsidRDefault="00BA1601" w:rsidP="00BA160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1601" w:rsidRPr="00BA1601">
        <w:trPr>
          <w:jc w:val="center"/>
        </w:trPr>
        <w:tc>
          <w:tcPr>
            <w:tcW w:w="10147" w:type="dxa"/>
            <w:tcBorders>
              <w:left w:val="single" w:sz="24" w:space="0" w:color="CED3F1"/>
              <w:right w:val="single" w:sz="24" w:space="0" w:color="F4F3F8"/>
            </w:tcBorders>
            <w:shd w:val="clear" w:color="auto" w:fill="F4F3F8"/>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Список изменяющих документов</w:t>
            </w:r>
          </w:p>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 xml:space="preserve">(в ред. </w:t>
            </w:r>
            <w:hyperlink r:id="rId5" w:history="1">
              <w:r w:rsidRPr="00BA1601">
                <w:rPr>
                  <w:rFonts w:ascii="Arial" w:hAnsi="Arial" w:cs="Arial"/>
                  <w:sz w:val="20"/>
                  <w:szCs w:val="20"/>
                </w:rPr>
                <w:t>Приказа</w:t>
              </w:r>
            </w:hyperlink>
            <w:r w:rsidRPr="00BA1601">
              <w:rPr>
                <w:rFonts w:ascii="Arial" w:hAnsi="Arial" w:cs="Arial"/>
                <w:sz w:val="20"/>
                <w:szCs w:val="20"/>
              </w:rPr>
              <w:t xml:space="preserve"> Минобрнауки России от 17.03.2016 N 217)</w:t>
            </w:r>
          </w:p>
        </w:tc>
      </w:tr>
    </w:tbl>
    <w:p w:rsidR="00BA1601" w:rsidRPr="00BA1601" w:rsidRDefault="00BA1601" w:rsidP="00BA1601">
      <w:pPr>
        <w:autoSpaceDE w:val="0"/>
        <w:autoSpaceDN w:val="0"/>
        <w:adjustRightInd w:val="0"/>
        <w:spacing w:after="0" w:line="240" w:lineRule="auto"/>
        <w:jc w:val="center"/>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 xml:space="preserve">В целях реализации </w:t>
      </w:r>
      <w:hyperlink r:id="rId6" w:history="1">
        <w:r w:rsidRPr="00BA1601">
          <w:rPr>
            <w:rFonts w:ascii="Arial" w:hAnsi="Arial" w:cs="Arial"/>
            <w:sz w:val="20"/>
            <w:szCs w:val="20"/>
          </w:rPr>
          <w:t>части 3 статьи 12</w:t>
        </w:r>
      </w:hyperlink>
      <w:r w:rsidRPr="00BA1601">
        <w:rPr>
          <w:rFonts w:ascii="Arial" w:hAnsi="Arial" w:cs="Arial"/>
          <w:sz w:val="20"/>
          <w:szCs w:val="20"/>
        </w:rPr>
        <w:t xml:space="preserve"> Федерального закона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 N 48, ст. 6165), в соответствии со </w:t>
      </w:r>
      <w:hyperlink r:id="rId7" w:history="1">
        <w:r w:rsidRPr="00BA1601">
          <w:rPr>
            <w:rFonts w:ascii="Arial" w:hAnsi="Arial" w:cs="Arial"/>
            <w:sz w:val="20"/>
            <w:szCs w:val="20"/>
          </w:rPr>
          <w:t>статьей 15</w:t>
        </w:r>
      </w:hyperlink>
      <w:r w:rsidRPr="00BA1601">
        <w:rPr>
          <w:rFonts w:ascii="Arial" w:hAnsi="Arial" w:cs="Arial"/>
          <w:sz w:val="20"/>
          <w:szCs w:val="20"/>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 N 30, ст. 4596; N 49, ст. 7056; 2013, N 19, ст. 2326; N 27, ст. 3459) и </w:t>
      </w:r>
      <w:hyperlink r:id="rId8" w:history="1">
        <w:r w:rsidRPr="00BA1601">
          <w:rPr>
            <w:rFonts w:ascii="Arial" w:hAnsi="Arial" w:cs="Arial"/>
            <w:sz w:val="20"/>
            <w:szCs w:val="20"/>
          </w:rPr>
          <w:t>подпунктом 5.2.68</w:t>
        </w:r>
      </w:hyperlink>
      <w:r w:rsidRPr="00BA1601">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1. Утвердить прилагаемый </w:t>
      </w:r>
      <w:hyperlink w:anchor="Par29" w:history="1">
        <w:r w:rsidRPr="00BA1601">
          <w:rPr>
            <w:rFonts w:ascii="Arial" w:hAnsi="Arial" w:cs="Arial"/>
            <w:sz w:val="20"/>
            <w:szCs w:val="20"/>
          </w:rPr>
          <w:t>Порядок</w:t>
        </w:r>
      </w:hyperlink>
      <w:r w:rsidRPr="00BA1601">
        <w:rPr>
          <w:rFonts w:ascii="Arial" w:hAnsi="Arial" w:cs="Arial"/>
          <w:sz w:val="20"/>
          <w:szCs w:val="20"/>
        </w:rPr>
        <w:t xml:space="preserve"> формирования, ведения и использования государственного банка данных о детях, оставшихся без попечения родителей.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2. Признать утратившим силу </w:t>
      </w:r>
      <w:hyperlink r:id="rId9" w:history="1">
        <w:r w:rsidRPr="00BA1601">
          <w:rPr>
            <w:rFonts w:ascii="Arial" w:hAnsi="Arial" w:cs="Arial"/>
            <w:sz w:val="20"/>
            <w:szCs w:val="20"/>
          </w:rPr>
          <w:t>приказ</w:t>
        </w:r>
      </w:hyperlink>
      <w:r w:rsidRPr="00BA1601">
        <w:rPr>
          <w:rFonts w:ascii="Arial" w:hAnsi="Arial" w:cs="Arial"/>
          <w:sz w:val="20"/>
          <w:szCs w:val="20"/>
        </w:rPr>
        <w:t xml:space="preserve"> Министерства образования и науки Российской Федерации от 21 февраля 2014 г. N 136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10 июня 2014 г., регистрационный N 32626).</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Министр</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Д.В.ЛИВАНОВ</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0"/>
        <w:rPr>
          <w:rFonts w:ascii="Arial" w:hAnsi="Arial" w:cs="Arial"/>
          <w:sz w:val="20"/>
          <w:szCs w:val="20"/>
        </w:rPr>
      </w:pPr>
      <w:r w:rsidRPr="00BA1601">
        <w:rPr>
          <w:rFonts w:ascii="Arial" w:hAnsi="Arial" w:cs="Arial"/>
          <w:sz w:val="20"/>
          <w:szCs w:val="20"/>
        </w:rPr>
        <w:t>Приложение</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Утвержден</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приказом Министерства образования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науки Российской Федерации</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от 17 февраля 2015 г. N 101</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29"/>
      <w:bookmarkEnd w:id="1"/>
      <w:r w:rsidRPr="00BA1601">
        <w:rPr>
          <w:rFonts w:ascii="Arial" w:eastAsiaTheme="minorHAnsi" w:hAnsi="Arial" w:cs="Arial"/>
          <w:color w:val="auto"/>
          <w:sz w:val="20"/>
          <w:szCs w:val="20"/>
        </w:rPr>
        <w:t>ПОРЯДОК</w:t>
      </w: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A1601">
        <w:rPr>
          <w:rFonts w:ascii="Arial" w:eastAsiaTheme="minorHAnsi" w:hAnsi="Arial" w:cs="Arial"/>
          <w:color w:val="auto"/>
          <w:sz w:val="20"/>
          <w:szCs w:val="20"/>
        </w:rPr>
        <w:t>ФОРМИРОВАНИЯ, ВЕДЕНИЯ И ИСПОЛЬЗОВАНИЯ ГОСУДАРСТВЕННОГО</w:t>
      </w:r>
    </w:p>
    <w:p w:rsidR="00BA1601" w:rsidRPr="00BA1601" w:rsidRDefault="00BA1601" w:rsidP="00BA16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BA1601">
        <w:rPr>
          <w:rFonts w:ascii="Arial" w:eastAsiaTheme="minorHAnsi" w:hAnsi="Arial" w:cs="Arial"/>
          <w:color w:val="auto"/>
          <w:sz w:val="20"/>
          <w:szCs w:val="20"/>
        </w:rPr>
        <w:t>БАНКА ДАННЫХ О ДЕТЯХ, ОСТАВШИХСЯ БЕЗ ПОПЕЧЕНИЯ РОДИТЕЛЕЙ</w:t>
      </w:r>
    </w:p>
    <w:p w:rsidR="00BA1601" w:rsidRPr="00BA1601" w:rsidRDefault="00BA1601" w:rsidP="00BA160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1601" w:rsidRPr="00BA1601">
        <w:trPr>
          <w:jc w:val="center"/>
        </w:trPr>
        <w:tc>
          <w:tcPr>
            <w:tcW w:w="10147" w:type="dxa"/>
            <w:tcBorders>
              <w:left w:val="single" w:sz="24" w:space="0" w:color="CED3F1"/>
              <w:right w:val="single" w:sz="24" w:space="0" w:color="F4F3F8"/>
            </w:tcBorders>
            <w:shd w:val="clear" w:color="auto" w:fill="F4F3F8"/>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Список изменяющих документов</w:t>
            </w:r>
          </w:p>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 xml:space="preserve">(в ред. </w:t>
            </w:r>
            <w:hyperlink r:id="rId10" w:history="1">
              <w:r w:rsidRPr="00BA1601">
                <w:rPr>
                  <w:rFonts w:ascii="Arial" w:hAnsi="Arial" w:cs="Arial"/>
                  <w:sz w:val="20"/>
                  <w:szCs w:val="20"/>
                </w:rPr>
                <w:t>Приказа</w:t>
              </w:r>
            </w:hyperlink>
            <w:r w:rsidRPr="00BA1601">
              <w:rPr>
                <w:rFonts w:ascii="Arial" w:hAnsi="Arial" w:cs="Arial"/>
                <w:sz w:val="20"/>
                <w:szCs w:val="20"/>
              </w:rPr>
              <w:t xml:space="preserve"> Минобрнауки России от 17.03.2016 N 217)</w:t>
            </w:r>
          </w:p>
        </w:tc>
      </w:tr>
    </w:tbl>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outlineLvl w:val="1"/>
        <w:rPr>
          <w:rFonts w:ascii="Arial" w:hAnsi="Arial" w:cs="Arial"/>
          <w:sz w:val="20"/>
          <w:szCs w:val="20"/>
        </w:rPr>
      </w:pPr>
      <w:r w:rsidRPr="00BA1601">
        <w:rPr>
          <w:rFonts w:ascii="Arial" w:hAnsi="Arial" w:cs="Arial"/>
          <w:sz w:val="20"/>
          <w:szCs w:val="20"/>
        </w:rPr>
        <w:t>I. Общие положения</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 xml:space="preserve">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w:t>
      </w:r>
      <w:r w:rsidRPr="00BA1601">
        <w:rPr>
          <w:rFonts w:ascii="Arial" w:hAnsi="Arial" w:cs="Arial"/>
          <w:sz w:val="20"/>
          <w:szCs w:val="20"/>
        </w:rPr>
        <w:lastRenderedPageBreak/>
        <w:t>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2.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w:t>
      </w:r>
      <w:hyperlink r:id="rId11" w:history="1">
        <w:r w:rsidRPr="00BA1601">
          <w:rPr>
            <w:rFonts w:ascii="Arial" w:hAnsi="Arial" w:cs="Arial"/>
            <w:sz w:val="20"/>
            <w:szCs w:val="20"/>
          </w:rPr>
          <w:t>статьей 122</w:t>
        </w:r>
      </w:hyperlink>
      <w:r w:rsidRPr="00BA1601">
        <w:rPr>
          <w:rFonts w:ascii="Arial" w:hAnsi="Arial" w:cs="Arial"/>
          <w:sz w:val="20"/>
          <w:szCs w:val="20"/>
        </w:rP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 </w:t>
      </w:r>
      <w:hyperlink w:anchor="Par398" w:history="1">
        <w:r w:rsidRPr="00BA1601">
          <w:rPr>
            <w:rFonts w:ascii="Arial" w:hAnsi="Arial" w:cs="Arial"/>
            <w:sz w:val="20"/>
            <w:szCs w:val="20"/>
          </w:rPr>
          <w:t>&lt;1&gt;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w:t>
      </w:r>
      <w:hyperlink w:anchor="Par399" w:history="1">
        <w:r w:rsidRPr="00BA1601">
          <w:rPr>
            <w:rFonts w:ascii="Arial" w:hAnsi="Arial" w:cs="Arial"/>
            <w:sz w:val="20"/>
            <w:szCs w:val="20"/>
          </w:rPr>
          <w:t>&lt;2&gt;</w:t>
        </w:r>
      </w:hyperlink>
      <w:r w:rsidRPr="00BA1601">
        <w:rPr>
          <w:rFonts w:ascii="Arial" w:hAnsi="Arial" w:cs="Arial"/>
          <w:sz w:val="20"/>
          <w:szCs w:val="20"/>
        </w:rPr>
        <w:t xml:space="preserve">, который в случаях, установленных </w:t>
      </w:r>
      <w:hyperlink r:id="rId12" w:history="1">
        <w:r w:rsidRPr="00BA1601">
          <w:rPr>
            <w:rFonts w:ascii="Arial" w:hAnsi="Arial" w:cs="Arial"/>
            <w:sz w:val="20"/>
            <w:szCs w:val="20"/>
          </w:rPr>
          <w:t>статьей 122</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2013, N 27, ст. 3459), организует устройство детей, оставшихся без попечения родителей, на воспитание в семьи (далее - региональный оператор).</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Формирование, ведение и использование федерального банка данных о детях осуществляет Министерство образования и науки Российской Федерации </w:t>
      </w:r>
      <w:hyperlink w:anchor="Par399" w:history="1">
        <w:r w:rsidRPr="00BA1601">
          <w:rPr>
            <w:rFonts w:ascii="Arial" w:hAnsi="Arial" w:cs="Arial"/>
            <w:sz w:val="20"/>
            <w:szCs w:val="20"/>
          </w:rPr>
          <w:t>&lt;2&gt;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 w:name="Par41"/>
      <w:bookmarkEnd w:id="2"/>
      <w:r w:rsidRPr="00BA1601">
        <w:rPr>
          <w:rFonts w:ascii="Arial" w:hAnsi="Arial" w:cs="Arial"/>
          <w:sz w:val="20"/>
          <w:szCs w:val="20"/>
        </w:rPr>
        <w:t>4. Учет сведений о детях, оставшихся без попечения родителей, и гражданах, желающих принять детей на воспитание в свои семьи, осуществляется органами опеки и попечительства с использованием информационных технологий или на бумажных носителях.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Организация работы ППО ГБД о детях и технических средствах,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outlineLvl w:val="1"/>
        <w:rPr>
          <w:rFonts w:ascii="Arial" w:hAnsi="Arial" w:cs="Arial"/>
          <w:sz w:val="20"/>
          <w:szCs w:val="20"/>
        </w:rPr>
      </w:pPr>
      <w:r w:rsidRPr="00BA1601">
        <w:rPr>
          <w:rFonts w:ascii="Arial" w:hAnsi="Arial" w:cs="Arial"/>
          <w:sz w:val="20"/>
          <w:szCs w:val="20"/>
        </w:rPr>
        <w:t>II. Учет детей, оставшихся 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 xml:space="preserve">5. Учет детей, оставшихся без попечения родителей, осуществляется органом опеки и попечительства по месту их выявления </w:t>
      </w:r>
      <w:hyperlink w:anchor="Par400" w:history="1">
        <w:r w:rsidRPr="00BA1601">
          <w:rPr>
            <w:rFonts w:ascii="Arial" w:hAnsi="Arial" w:cs="Arial"/>
            <w:sz w:val="20"/>
            <w:szCs w:val="20"/>
          </w:rPr>
          <w:t>&lt;3&gt;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3" w:history="1">
        <w:r w:rsidRPr="00BA1601">
          <w:rPr>
            <w:rFonts w:ascii="Arial" w:hAnsi="Arial" w:cs="Arial"/>
            <w:sz w:val="20"/>
            <w:szCs w:val="20"/>
          </w:rPr>
          <w:t>статьей 122</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1998, N 26, ст. 3014; 2005, N 1, ст. 11).</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 w:name="Par50"/>
      <w:bookmarkEnd w:id="3"/>
      <w:r w:rsidRPr="00BA1601">
        <w:rPr>
          <w:rFonts w:ascii="Arial" w:hAnsi="Arial" w:cs="Arial"/>
          <w:sz w:val="20"/>
          <w:szCs w:val="20"/>
        </w:rPr>
        <w:lastRenderedPageBreak/>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425" w:history="1">
        <w:r w:rsidRPr="00BA1601">
          <w:rPr>
            <w:rFonts w:ascii="Arial" w:hAnsi="Arial" w:cs="Arial"/>
            <w:sz w:val="20"/>
            <w:szCs w:val="20"/>
          </w:rPr>
          <w:t>приложении N 1</w:t>
        </w:r>
      </w:hyperlink>
      <w:r w:rsidRPr="00BA1601">
        <w:rPr>
          <w:rFonts w:ascii="Arial" w:hAnsi="Arial" w:cs="Arial"/>
          <w:sz w:val="20"/>
          <w:szCs w:val="20"/>
        </w:rP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ar481" w:history="1">
        <w:r w:rsidRPr="00BA1601">
          <w:rPr>
            <w:rFonts w:ascii="Arial" w:hAnsi="Arial" w:cs="Arial"/>
            <w:sz w:val="20"/>
            <w:szCs w:val="20"/>
          </w:rPr>
          <w:t>раздел 1</w:t>
        </w:r>
      </w:hyperlink>
      <w:r w:rsidRPr="00BA1601">
        <w:rPr>
          <w:rFonts w:ascii="Arial" w:hAnsi="Arial" w:cs="Arial"/>
          <w:sz w:val="20"/>
          <w:szCs w:val="20"/>
        </w:rPr>
        <w:t xml:space="preserve"> анкеты ребенка, оставшегося без попечения родителей (далее - анкета ребенка),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478" w:history="1">
        <w:r w:rsidRPr="00BA1601">
          <w:rPr>
            <w:rFonts w:ascii="Arial" w:hAnsi="Arial" w:cs="Arial"/>
            <w:sz w:val="20"/>
            <w:szCs w:val="20"/>
          </w:rPr>
          <w:t>приложении N 2</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4" w:history="1">
        <w:r w:rsidRPr="00BA1601">
          <w:rPr>
            <w:rFonts w:ascii="Arial" w:hAnsi="Arial" w:cs="Arial"/>
            <w:sz w:val="20"/>
            <w:szCs w:val="20"/>
          </w:rPr>
          <w:t>пунктом 2 статьи 155.1</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2008, N 17, ст. 1756; 2013, N 27, ст. 3459) и </w:t>
      </w:r>
      <w:hyperlink r:id="rId15" w:history="1">
        <w:r w:rsidRPr="00BA1601">
          <w:rPr>
            <w:rFonts w:ascii="Arial" w:hAnsi="Arial" w:cs="Arial"/>
            <w:sz w:val="20"/>
            <w:szCs w:val="20"/>
          </w:rPr>
          <w:t>статьей 13</w:t>
        </w:r>
      </w:hyperlink>
      <w:r w:rsidRPr="00BA1601">
        <w:rPr>
          <w:rFonts w:ascii="Arial" w:hAnsi="Arial" w:cs="Arial"/>
          <w:sz w:val="20"/>
          <w:szCs w:val="20"/>
        </w:rP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2004, N 49, ст. 4849; 2007, N 31, ст. 4011; 2008, N 30, ст. 3616; 2009, N 42, ст. 4861; 2013, N 27, ст. 3477, N 48, ст. 6165)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787" w:history="1">
        <w:r w:rsidRPr="00BA1601">
          <w:rPr>
            <w:rFonts w:ascii="Arial" w:hAnsi="Arial" w:cs="Arial"/>
            <w:sz w:val="20"/>
            <w:szCs w:val="20"/>
          </w:rPr>
          <w:t>приложении N 3</w:t>
        </w:r>
      </w:hyperlink>
      <w:r w:rsidRPr="00BA1601">
        <w:rPr>
          <w:rFonts w:ascii="Arial" w:hAnsi="Arial" w:cs="Arial"/>
          <w:sz w:val="20"/>
          <w:szCs w:val="20"/>
        </w:rPr>
        <w:t xml:space="preserve"> к настоящему Порядку, который в срок, установленный </w:t>
      </w:r>
      <w:hyperlink r:id="rId16" w:history="1">
        <w:r w:rsidRPr="00BA1601">
          <w:rPr>
            <w:rFonts w:ascii="Arial" w:hAnsi="Arial" w:cs="Arial"/>
            <w:sz w:val="20"/>
            <w:szCs w:val="20"/>
          </w:rPr>
          <w:t>пунктом 2 статьи 122</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1998, N 26, ст. 3014; 2005, N 1, ст. 11), предоставляется в орган опеки и попечительства и хранится в личном деле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Руководителем родильного дома (отделения) или иной медицинской организации составляются и предоставляются в орган опеки и попечительства в срок, установленный </w:t>
      </w:r>
      <w:hyperlink r:id="rId17" w:history="1">
        <w:r w:rsidRPr="00BA1601">
          <w:rPr>
            <w:rFonts w:ascii="Arial" w:hAnsi="Arial" w:cs="Arial"/>
            <w:sz w:val="20"/>
            <w:szCs w:val="20"/>
          </w:rPr>
          <w:t>пунктом 2 статьи 122</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1998, N 26, ст. 3014; 2005, N 1, ст. 11), следующие документы, которые хранятся в личном деле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hyperlink r:id="rId18" w:history="1">
        <w:r w:rsidRPr="00BA1601">
          <w:rPr>
            <w:rFonts w:ascii="Arial" w:hAnsi="Arial" w:cs="Arial"/>
            <w:sz w:val="20"/>
            <w:szCs w:val="20"/>
          </w:rPr>
          <w:t>акт</w:t>
        </w:r>
      </w:hyperlink>
      <w:r w:rsidRPr="00BA1601">
        <w:rPr>
          <w:rFonts w:ascii="Arial" w:hAnsi="Arial" w:cs="Arial"/>
          <w:sz w:val="20"/>
          <w:szCs w:val="20"/>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402" w:history="1">
        <w:r w:rsidRPr="00BA1601">
          <w:rPr>
            <w:rFonts w:ascii="Arial" w:hAnsi="Arial" w:cs="Arial"/>
            <w:sz w:val="20"/>
            <w:szCs w:val="20"/>
          </w:rPr>
          <w:t>&lt;5&gt;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856" w:history="1">
        <w:r w:rsidRPr="00BA1601">
          <w:rPr>
            <w:rFonts w:ascii="Arial" w:hAnsi="Arial" w:cs="Arial"/>
            <w:sz w:val="20"/>
            <w:szCs w:val="20"/>
          </w:rPr>
          <w:t>приложении N 4</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ar481" w:history="1">
        <w:r w:rsidRPr="00BA1601">
          <w:rPr>
            <w:rFonts w:ascii="Arial" w:hAnsi="Arial" w:cs="Arial"/>
            <w:sz w:val="20"/>
            <w:szCs w:val="20"/>
          </w:rPr>
          <w:t>раздел 1</w:t>
        </w:r>
      </w:hyperlink>
      <w:r w:rsidRPr="00BA1601">
        <w:rPr>
          <w:rFonts w:ascii="Arial" w:hAnsi="Arial" w:cs="Arial"/>
          <w:sz w:val="20"/>
          <w:szCs w:val="20"/>
        </w:rPr>
        <w:t xml:space="preserve"> анкеты ребенка осуществляются органом опеки и попечительства при наличии оснований, установленных </w:t>
      </w:r>
      <w:hyperlink r:id="rId19" w:history="1">
        <w:r w:rsidRPr="00BA1601">
          <w:rPr>
            <w:rFonts w:ascii="Arial" w:hAnsi="Arial" w:cs="Arial"/>
            <w:sz w:val="20"/>
            <w:szCs w:val="20"/>
          </w:rPr>
          <w:t>пунктом 1 статьи 121</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2007, N 1, ст. 21; 2008, N 17, ст. 1756; 2013, N 27, ст. 3459),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письменным согласием матери (отца) ребенка на усыновление (удочерение) (далее - усыновление);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свидетельством о смерти матери (отца)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справкой о рождении, подтверждающей, что сведения об отце ребенка внесены в запись акта о рождении на основании заявления матери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свидетельством о рождении, не содержащим сведений о матери (отце)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 лишении матери (отца) ребенка родительских прав;</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об ограничении матери (отца) ребенка в родительских правах;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об исключении сведений о матери (отце) ребенка из актовой записи о рождении;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 признании причин неуважительными в случаях непроживания родителя(ей) совместно с ребенком более шести месяцев и уклонения от его воспитания и содержания;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решением суда о признании матери (отца) ребенка недееспособной(ым) (ограниченно дееспособной(ым));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 признании матери (отца) ребенка безвестно отсутствующей(им);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актом о доставлении подкинутого или заблудившегося ребенка (в случае выявления подкинутого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актом об оставлении ребенка в родильном доме (отделении) или иной медицинской организации (</w:t>
      </w:r>
      <w:hyperlink w:anchor="Par856" w:history="1">
        <w:r w:rsidRPr="00BA1601">
          <w:rPr>
            <w:rFonts w:ascii="Arial" w:hAnsi="Arial" w:cs="Arial"/>
            <w:sz w:val="20"/>
            <w:szCs w:val="20"/>
          </w:rPr>
          <w:t>приложение N 4</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hyperlink r:id="rId20" w:history="1">
        <w:r w:rsidRPr="00BA1601">
          <w:rPr>
            <w:rFonts w:ascii="Arial" w:hAnsi="Arial" w:cs="Arial"/>
            <w:sz w:val="20"/>
            <w:szCs w:val="20"/>
          </w:rPr>
          <w:t>актом</w:t>
        </w:r>
      </w:hyperlink>
      <w:r w:rsidRPr="00BA1601">
        <w:rPr>
          <w:rFonts w:ascii="Arial" w:hAnsi="Arial" w:cs="Arial"/>
          <w:sz w:val="20"/>
          <w:szCs w:val="20"/>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402" w:history="1">
        <w:r w:rsidRPr="00BA1601">
          <w:rPr>
            <w:rFonts w:ascii="Arial" w:hAnsi="Arial" w:cs="Arial"/>
            <w:sz w:val="20"/>
            <w:szCs w:val="20"/>
          </w:rPr>
          <w:t>&lt;5&gt;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приговором суда о назначении наказания матери (отцу) ребенка в виде лишения свободы;</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постановлением судьи об избрании меры пресечения матери (отцу) ребенка в виде заключения под стражу;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 признании матери (отца) ребенка умершей(им);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об установлении факта отсутствия родительского попечения над ребенком;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справкой органов внутренних дел о розыске матери (отца)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справкой органов внутренних дел о том, что место нахождения матери (отца) ребенка не установлено;</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актом органа опеки и попечительства об отобрании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решением суда об отмене усыновления (удочерения);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актом об оставлении ребенка в организации (</w:t>
      </w:r>
      <w:hyperlink w:anchor="Par787" w:history="1">
        <w:r w:rsidRPr="00BA1601">
          <w:rPr>
            <w:rFonts w:ascii="Arial" w:hAnsi="Arial" w:cs="Arial"/>
            <w:sz w:val="20"/>
            <w:szCs w:val="20"/>
          </w:rPr>
          <w:t>приложение N 3</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документами, свидетельствующими об иных случаях отсутствия родительского попечения, предусмотренных </w:t>
      </w:r>
      <w:hyperlink r:id="rId21" w:history="1">
        <w:r w:rsidRPr="00BA1601">
          <w:rPr>
            <w:rFonts w:ascii="Arial" w:hAnsi="Arial" w:cs="Arial"/>
            <w:sz w:val="20"/>
            <w:szCs w:val="20"/>
          </w:rPr>
          <w:t>пунктом 1 статьи 121</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 w:name="Par81"/>
      <w:bookmarkEnd w:id="4"/>
      <w:r w:rsidRPr="00BA1601">
        <w:rPr>
          <w:rFonts w:ascii="Arial" w:hAnsi="Arial" w:cs="Arial"/>
          <w:sz w:val="20"/>
          <w:szCs w:val="20"/>
        </w:rPr>
        <w:t>9. 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в течение трех рабочих дней со дня поступления сведений о нем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Направление информации первичного учета региональному и федеральному оператору может осуществляться: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электронном виде - с использованием ППО ГБД о детях по защищенному каналу электронной связи.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w:t>
      </w:r>
      <w:r w:rsidRPr="00BA1601">
        <w:rPr>
          <w:rFonts w:ascii="Arial" w:hAnsi="Arial" w:cs="Arial"/>
          <w:sz w:val="20"/>
          <w:szCs w:val="20"/>
        </w:rPr>
        <w:lastRenderedPageBreak/>
        <w:t>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Орган опеки и попечительства не позднее месяца со дня получения сведений, указанных в </w:t>
      </w:r>
      <w:hyperlink w:anchor="Par50" w:history="1">
        <w:r w:rsidRPr="00BA1601">
          <w:rPr>
            <w:rFonts w:ascii="Arial" w:hAnsi="Arial" w:cs="Arial"/>
            <w:sz w:val="20"/>
            <w:szCs w:val="20"/>
          </w:rPr>
          <w:t>абзаце втором пункта 6</w:t>
        </w:r>
      </w:hyperlink>
      <w:r w:rsidRPr="00BA1601">
        <w:rPr>
          <w:rFonts w:ascii="Arial" w:hAnsi="Arial" w:cs="Arial"/>
          <w:sz w:val="20"/>
          <w:szCs w:val="20"/>
        </w:rPr>
        <w:t xml:space="preserve"> настоящего Порядка, обязан направить в электронном или бумажном виде заполненный </w:t>
      </w:r>
      <w:hyperlink w:anchor="Par481" w:history="1">
        <w:r w:rsidRPr="00BA1601">
          <w:rPr>
            <w:rFonts w:ascii="Arial" w:hAnsi="Arial" w:cs="Arial"/>
            <w:sz w:val="20"/>
            <w:szCs w:val="20"/>
          </w:rPr>
          <w:t>раздел 1</w:t>
        </w:r>
      </w:hyperlink>
      <w:r w:rsidRPr="00BA1601">
        <w:rPr>
          <w:rFonts w:ascii="Arial" w:hAnsi="Arial" w:cs="Arial"/>
          <w:sz w:val="20"/>
          <w:szCs w:val="20"/>
        </w:rP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Передача информации первичного учета и анкеты ребенка региональным оператором федеральному оператору осуществляется в течение 1 рабочего дня с даты учета в региональном банке данных о детях в электронном виде с использованием информационных технологий, предусмотренных </w:t>
      </w:r>
      <w:hyperlink w:anchor="Par41" w:history="1">
        <w:r w:rsidRPr="00BA1601">
          <w:rPr>
            <w:rFonts w:ascii="Arial" w:hAnsi="Arial" w:cs="Arial"/>
            <w:sz w:val="20"/>
            <w:szCs w:val="20"/>
          </w:rPr>
          <w:t>пунктом 4</w:t>
        </w:r>
      </w:hyperlink>
      <w:r w:rsidRPr="00BA1601">
        <w:rPr>
          <w:rFonts w:ascii="Arial" w:hAnsi="Arial" w:cs="Arial"/>
          <w:sz w:val="20"/>
          <w:szCs w:val="20"/>
        </w:rPr>
        <w:t xml:space="preserve"> настоящего Порядка, для формирования федерального банка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 w:name="Par88"/>
      <w:bookmarkEnd w:id="5"/>
      <w:r w:rsidRPr="00BA1601">
        <w:rPr>
          <w:rFonts w:ascii="Arial" w:hAnsi="Arial" w:cs="Arial"/>
          <w:sz w:val="20"/>
          <w:szCs w:val="20"/>
        </w:rP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2" w:history="1">
        <w:r w:rsidRPr="00BA1601">
          <w:rPr>
            <w:rFonts w:ascii="Arial" w:hAnsi="Arial" w:cs="Arial"/>
            <w:sz w:val="20"/>
            <w:szCs w:val="20"/>
          </w:rPr>
          <w:t>статьей 9</w:t>
        </w:r>
      </w:hyperlink>
      <w:r w:rsidRPr="00BA1601">
        <w:rPr>
          <w:rFonts w:ascii="Arial" w:hAnsi="Arial" w:cs="Arial"/>
          <w:sz w:val="20"/>
          <w:szCs w:val="20"/>
        </w:rPr>
        <w:t xml:space="preserve"> Федерального закона от 24 апреля 2008 г. N 48-ФЗ "Об опеке и попечительстве" (Собрание законодательства Российской Федерации, 2008, N 17, ст. 1755),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11. В случае временного назначения ребенку опекуна или попечителя (принятия акта о предварительных опеке или попечительстве) информация первичного учета направляется органом опеки и попечительства и региональным оператором для учета в государственном банке данных о детях в порядке и сроки, установленные </w:t>
      </w:r>
      <w:hyperlink w:anchor="Par81" w:history="1">
        <w:r w:rsidRPr="00BA1601">
          <w:rPr>
            <w:rFonts w:ascii="Arial" w:hAnsi="Arial" w:cs="Arial"/>
            <w:sz w:val="20"/>
            <w:szCs w:val="20"/>
          </w:rPr>
          <w:t>пунктом 9</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случае если предварительная опека или попечительство прекращаются до истечения одного месяца со дня постановки ребенка на первичный учет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в порядке, установленном </w:t>
      </w:r>
      <w:hyperlink w:anchor="Par81" w:history="1">
        <w:r w:rsidRPr="00BA1601">
          <w:rPr>
            <w:rFonts w:ascii="Arial" w:hAnsi="Arial" w:cs="Arial"/>
            <w:sz w:val="20"/>
            <w:szCs w:val="20"/>
          </w:rPr>
          <w:t>пунктами 9</w:t>
        </w:r>
      </w:hyperlink>
      <w:r w:rsidRPr="00BA1601">
        <w:rPr>
          <w:rFonts w:ascii="Arial" w:hAnsi="Arial" w:cs="Arial"/>
          <w:sz w:val="20"/>
          <w:szCs w:val="20"/>
        </w:rPr>
        <w:t xml:space="preserve"> и </w:t>
      </w:r>
      <w:hyperlink w:anchor="Par88" w:history="1">
        <w:r w:rsidRPr="00BA1601">
          <w:rPr>
            <w:rFonts w:ascii="Arial" w:hAnsi="Arial" w:cs="Arial"/>
            <w:sz w:val="20"/>
            <w:szCs w:val="20"/>
          </w:rPr>
          <w:t>10</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и передается в региональный банк данных о детях в течение 3 рабочих дней со дня прекращения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12. В случае вынесения судебного решения об отмене усыновления ребенка, а также в случае прекращения опеки (попечительства) анкета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заполняется в порядке, установленном </w:t>
      </w:r>
      <w:hyperlink w:anchor="Par81" w:history="1">
        <w:r w:rsidRPr="00BA1601">
          <w:rPr>
            <w:rFonts w:ascii="Arial" w:hAnsi="Arial" w:cs="Arial"/>
            <w:sz w:val="20"/>
            <w:szCs w:val="20"/>
          </w:rPr>
          <w:t>пунктами 9</w:t>
        </w:r>
      </w:hyperlink>
      <w:r w:rsidRPr="00BA1601">
        <w:rPr>
          <w:rFonts w:ascii="Arial" w:hAnsi="Arial" w:cs="Arial"/>
          <w:sz w:val="20"/>
          <w:szCs w:val="20"/>
        </w:rPr>
        <w:t xml:space="preserve"> и </w:t>
      </w:r>
      <w:hyperlink w:anchor="Par88" w:history="1">
        <w:r w:rsidRPr="00BA1601">
          <w:rPr>
            <w:rFonts w:ascii="Arial" w:hAnsi="Arial" w:cs="Arial"/>
            <w:sz w:val="20"/>
            <w:szCs w:val="20"/>
          </w:rPr>
          <w:t>10</w:t>
        </w:r>
      </w:hyperlink>
      <w:r w:rsidRPr="00BA1601">
        <w:rPr>
          <w:rFonts w:ascii="Arial" w:hAnsi="Arial" w:cs="Arial"/>
          <w:sz w:val="20"/>
          <w:szCs w:val="20"/>
        </w:rP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повторно не заполняется в случае нахождения ребенка по месту первичного учета ребенка, оставшегося без попечения родителей, в органе опеки и попечительства. Органом опеки и попечительства направляются в региональный банк данных о детях дополнительная информация о ребенке, в том числе </w:t>
      </w:r>
      <w:r w:rsidRPr="00BA1601">
        <w:rPr>
          <w:rFonts w:ascii="Arial" w:hAnsi="Arial" w:cs="Arial"/>
          <w:sz w:val="20"/>
          <w:szCs w:val="20"/>
        </w:rPr>
        <w:lastRenderedPageBreak/>
        <w:t xml:space="preserve">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ar128" w:history="1">
        <w:r w:rsidRPr="00BA1601">
          <w:rPr>
            <w:rFonts w:ascii="Arial" w:hAnsi="Arial" w:cs="Arial"/>
            <w:sz w:val="20"/>
            <w:szCs w:val="20"/>
          </w:rPr>
          <w:t>пункта 23</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 w:name="Par98"/>
      <w:bookmarkEnd w:id="6"/>
      <w:r w:rsidRPr="00BA1601">
        <w:rPr>
          <w:rFonts w:ascii="Arial" w:hAnsi="Arial" w:cs="Arial"/>
          <w:sz w:val="20"/>
          <w:szCs w:val="20"/>
        </w:rP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К анкете ребенка прикладывается его цветная фотография, соответствующая возрасту ребенка на дату заполнения анкеты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Не допускается: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прикладывать к анкете ребенка световую копию фотографии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прикладывать к анкете ребенка фотографию ребенка в профиль;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осуществляется с сопроводительным письмом, в котором указывается фамилия, имя, отчество (при наличии), дата рождения ребенка (детей).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Передача анкет детей в региональный банк данных о детях может осуществляться: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электронном виде - с использованием ППО ГБД о детях по защищенному каналу электронной связи.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ar481" w:history="1">
        <w:r w:rsidRPr="00BA1601">
          <w:rPr>
            <w:rFonts w:ascii="Arial" w:hAnsi="Arial" w:cs="Arial"/>
            <w:sz w:val="20"/>
            <w:szCs w:val="20"/>
          </w:rPr>
          <w:t>раздел 1</w:t>
        </w:r>
      </w:hyperlink>
      <w:r w:rsidRPr="00BA1601">
        <w:rPr>
          <w:rFonts w:ascii="Arial" w:hAnsi="Arial" w:cs="Arial"/>
          <w:sz w:val="20"/>
          <w:szCs w:val="20"/>
        </w:rPr>
        <w:t xml:space="preserve"> анкеты ребенка на основании данных, поступивших в орган опеки и попечительства в </w:t>
      </w:r>
      <w:hyperlink r:id="rId23" w:history="1">
        <w:r w:rsidRPr="00BA1601">
          <w:rPr>
            <w:rFonts w:ascii="Arial" w:hAnsi="Arial" w:cs="Arial"/>
            <w:sz w:val="20"/>
            <w:szCs w:val="20"/>
          </w:rPr>
          <w:t>порядке</w:t>
        </w:r>
      </w:hyperlink>
      <w:r w:rsidRPr="00BA1601">
        <w:rPr>
          <w:rFonts w:ascii="Arial" w:hAnsi="Arial" w:cs="Arial"/>
          <w:sz w:val="20"/>
          <w:szCs w:val="20"/>
        </w:rPr>
        <w:t xml:space="preserve">, установленном Министерством здравоохранения Российской Федерации </w:t>
      </w:r>
      <w:hyperlink w:anchor="Par403" w:history="1">
        <w:r w:rsidRPr="00BA1601">
          <w:rPr>
            <w:rFonts w:ascii="Arial" w:hAnsi="Arial" w:cs="Arial"/>
            <w:sz w:val="20"/>
            <w:szCs w:val="20"/>
          </w:rPr>
          <w:t>&lt;6&gt;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в установленном порядке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ar512" w:history="1">
        <w:r w:rsidRPr="00BA1601">
          <w:rPr>
            <w:rFonts w:ascii="Arial" w:hAnsi="Arial" w:cs="Arial"/>
            <w:sz w:val="20"/>
            <w:szCs w:val="20"/>
          </w:rPr>
          <w:t>подраздел</w:t>
        </w:r>
      </w:hyperlink>
      <w:r w:rsidRPr="00BA1601">
        <w:rPr>
          <w:rFonts w:ascii="Arial" w:hAnsi="Arial" w:cs="Arial"/>
          <w:sz w:val="20"/>
          <w:szCs w:val="20"/>
        </w:rPr>
        <w:t xml:space="preserve"> "Медицинское заключение о состоянии здоровья" раздела 1 анкеты ребенка информации, содержащейся в указанном извещении </w:t>
      </w:r>
      <w:hyperlink w:anchor="Par404" w:history="1">
        <w:r w:rsidRPr="00BA1601">
          <w:rPr>
            <w:rFonts w:ascii="Arial" w:hAnsi="Arial" w:cs="Arial"/>
            <w:sz w:val="20"/>
            <w:szCs w:val="20"/>
          </w:rPr>
          <w:t>&lt;7&gt;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16. В графу "Особенности характера" анкеты ребенка органом опеки и попечительства не вносятся сведения, которые относятся к </w:t>
      </w:r>
      <w:hyperlink w:anchor="Par512" w:history="1">
        <w:r w:rsidRPr="00BA1601">
          <w:rPr>
            <w:rFonts w:ascii="Arial" w:hAnsi="Arial" w:cs="Arial"/>
            <w:sz w:val="20"/>
            <w:szCs w:val="20"/>
          </w:rPr>
          <w:t>подразделу</w:t>
        </w:r>
      </w:hyperlink>
      <w:r w:rsidRPr="00BA1601">
        <w:rPr>
          <w:rFonts w:ascii="Arial" w:hAnsi="Arial" w:cs="Arial"/>
          <w:sz w:val="20"/>
          <w:szCs w:val="20"/>
        </w:rP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7" w:name="Par112"/>
      <w:bookmarkEnd w:id="7"/>
      <w:r w:rsidRPr="00BA1601">
        <w:rPr>
          <w:rFonts w:ascii="Arial" w:hAnsi="Arial" w:cs="Arial"/>
          <w:sz w:val="20"/>
          <w:szCs w:val="20"/>
        </w:rPr>
        <w:t>17. В графу анкеты ребенка "Дополнительная информация" органом опеки и попечительства вносятся в том числе: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w:t>
      </w:r>
      <w:r w:rsidRPr="00BA1601">
        <w:rPr>
          <w:rFonts w:ascii="Arial" w:hAnsi="Arial" w:cs="Arial"/>
          <w:sz w:val="20"/>
          <w:szCs w:val="20"/>
        </w:rPr>
        <w:lastRenderedPageBreak/>
        <w:t>посещений и фамилии, имени, отчества (при наличии) родственника, посещающего (посетившего) ребенка, и степени его родства;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4" w:history="1">
        <w:r w:rsidRPr="00BA1601">
          <w:rPr>
            <w:rFonts w:ascii="Arial" w:hAnsi="Arial" w:cs="Arial"/>
            <w:sz w:val="20"/>
            <w:szCs w:val="20"/>
          </w:rPr>
          <w:t>Правилами</w:t>
        </w:r>
      </w:hyperlink>
      <w:r w:rsidRPr="00BA1601">
        <w:rPr>
          <w:rFonts w:ascii="Arial" w:hAnsi="Arial" w:cs="Arial"/>
          <w:sz w:val="20"/>
          <w:szCs w:val="20"/>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2012, N 21, ст. 2644; 2013, N 7, ст. 661; N 28, ст. 3829; 2014, N 7, ст. 687);</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реквизиты розыскного дела в случае нахождения ребенка в розыске.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3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ar88" w:history="1">
        <w:r w:rsidRPr="00BA1601">
          <w:rPr>
            <w:rFonts w:ascii="Arial" w:hAnsi="Arial" w:cs="Arial"/>
            <w:sz w:val="20"/>
            <w:szCs w:val="20"/>
          </w:rPr>
          <w:t>пунктами 10</w:t>
        </w:r>
      </w:hyperlink>
      <w:r w:rsidRPr="00BA1601">
        <w:rPr>
          <w:rFonts w:ascii="Arial" w:hAnsi="Arial" w:cs="Arial"/>
          <w:sz w:val="20"/>
          <w:szCs w:val="20"/>
        </w:rPr>
        <w:t xml:space="preserve"> - </w:t>
      </w:r>
      <w:hyperlink w:anchor="Par112" w:history="1">
        <w:r w:rsidRPr="00BA1601">
          <w:rPr>
            <w:rFonts w:ascii="Arial" w:hAnsi="Arial" w:cs="Arial"/>
            <w:sz w:val="20"/>
            <w:szCs w:val="20"/>
          </w:rPr>
          <w:t>17</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5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ar88" w:history="1">
        <w:r w:rsidRPr="00BA1601">
          <w:rPr>
            <w:rFonts w:ascii="Arial" w:hAnsi="Arial" w:cs="Arial"/>
            <w:sz w:val="20"/>
            <w:szCs w:val="20"/>
          </w:rPr>
          <w:t>пунктами 10</w:t>
        </w:r>
      </w:hyperlink>
      <w:r w:rsidRPr="00BA1601">
        <w:rPr>
          <w:rFonts w:ascii="Arial" w:hAnsi="Arial" w:cs="Arial"/>
          <w:sz w:val="20"/>
          <w:szCs w:val="20"/>
        </w:rPr>
        <w:t xml:space="preserve"> - </w:t>
      </w:r>
      <w:hyperlink w:anchor="Par112" w:history="1">
        <w:r w:rsidRPr="00BA1601">
          <w:rPr>
            <w:rFonts w:ascii="Arial" w:hAnsi="Arial" w:cs="Arial"/>
            <w:sz w:val="20"/>
            <w:szCs w:val="20"/>
          </w:rPr>
          <w:t>17</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8" w:name="Par125"/>
      <w:bookmarkEnd w:id="8"/>
      <w:r w:rsidRPr="00BA1601">
        <w:rPr>
          <w:rFonts w:ascii="Arial" w:hAnsi="Arial" w:cs="Arial"/>
          <w:sz w:val="20"/>
          <w:szCs w:val="20"/>
        </w:rPr>
        <w:t xml:space="preserve">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w:t>
      </w:r>
      <w:r w:rsidRPr="00BA1601">
        <w:rPr>
          <w:rFonts w:ascii="Arial" w:hAnsi="Arial" w:cs="Arial"/>
          <w:sz w:val="20"/>
          <w:szCs w:val="20"/>
        </w:rPr>
        <w:lastRenderedPageBreak/>
        <w:t>дней со дня поступления сведений информируют соответственно орган опеки и попечительства, регионального оператора и федерального оператора: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об изменении данных о ребенке, оставшемся без попечения родителей, содержащихся в анкете ребенка,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899" w:history="1">
        <w:r w:rsidRPr="00BA1601">
          <w:rPr>
            <w:rFonts w:ascii="Arial" w:hAnsi="Arial" w:cs="Arial"/>
            <w:sz w:val="20"/>
            <w:szCs w:val="20"/>
          </w:rPr>
          <w:t>приложении N 5</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о прекращении учета сведений о ребенке в государственном банке данных о детях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953" w:history="1">
        <w:r w:rsidRPr="00BA1601">
          <w:rPr>
            <w:rFonts w:ascii="Arial" w:hAnsi="Arial" w:cs="Arial"/>
            <w:sz w:val="20"/>
            <w:szCs w:val="20"/>
          </w:rPr>
          <w:t>приложении N 6</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 w:name="Par128"/>
      <w:bookmarkEnd w:id="9"/>
      <w:r w:rsidRPr="00BA1601">
        <w:rPr>
          <w:rFonts w:ascii="Arial" w:hAnsi="Arial" w:cs="Arial"/>
          <w:sz w:val="20"/>
          <w:szCs w:val="20"/>
        </w:rP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с даты ее поступления, но не реже 1 раза в год;</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24. Руководитель организации, в которой находятся дети, оставшиеся без попечения родителей, не позднее 3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25. Учет детей, оставшихся без попечения родителей и временно выбывших из организации для детей-сирот: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другую организацию для детей-сирот;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поступивших на обучение в образовательную организацию на полное государственное обеспечение;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медицинскую организацию для получения медицинской помощи;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учреждения, исполняющие наказания, или места содержания под стражей подозреваемых и обвиняемых в совершении преступлений;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иные организации, осуществляется органом опеки и попечительства и региональным оператором по месту постоянного жительства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направить в орган опеки и попечительства по месту нахождения организации, в которую помещен (поступил) ребенок, копию личного дела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письменно проинформировать об этом регионального оператора;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ar125" w:history="1">
        <w:r w:rsidRPr="00BA1601">
          <w:rPr>
            <w:rFonts w:ascii="Arial" w:hAnsi="Arial" w:cs="Arial"/>
            <w:sz w:val="20"/>
            <w:szCs w:val="20"/>
          </w:rPr>
          <w:t>пунктами 22</w:t>
        </w:r>
      </w:hyperlink>
      <w:r w:rsidRPr="00BA1601">
        <w:rPr>
          <w:rFonts w:ascii="Arial" w:hAnsi="Arial" w:cs="Arial"/>
          <w:sz w:val="20"/>
          <w:szCs w:val="20"/>
        </w:rPr>
        <w:t xml:space="preserve"> и </w:t>
      </w:r>
      <w:hyperlink w:anchor="Par128" w:history="1">
        <w:r w:rsidRPr="00BA1601">
          <w:rPr>
            <w:rFonts w:ascii="Arial" w:hAnsi="Arial" w:cs="Arial"/>
            <w:sz w:val="20"/>
            <w:szCs w:val="20"/>
          </w:rPr>
          <w:t>23</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26. Учет детей, оставшихся без попечения родителей 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 опеки и попечительства по месту нахождения организации для детей-сирот, из которой выбыл ребенок, в течение 3 рабочих дней обязан: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передать руководителю организации для детей-сирот личное дело ребенка под роспись;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письменно проинформировать об этом орган опеки и попечительства и регионального оператора;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 опеки и попечительства по месту нахождения организации для детей-сирот, из которой выбыл ребенок, в течение 3 рабочих дней обязан: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роспись;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письменно проинформировать об этом региональных операторов по месту выбытия и месту нахождения организации для детей-сирот.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даты поступления сведений о ребенке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электронном виде, сделанной с соблюдением периодичности, предусмотренной </w:t>
      </w:r>
      <w:hyperlink w:anchor="Par128" w:history="1">
        <w:r w:rsidRPr="00BA1601">
          <w:rPr>
            <w:rFonts w:ascii="Arial" w:hAnsi="Arial" w:cs="Arial"/>
            <w:sz w:val="20"/>
            <w:szCs w:val="20"/>
          </w:rPr>
          <w:t>пунктом 23</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Региональный оператор по месту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с даты занесения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ar125" w:history="1">
        <w:r w:rsidRPr="00BA1601">
          <w:rPr>
            <w:rFonts w:ascii="Arial" w:hAnsi="Arial" w:cs="Arial"/>
            <w:sz w:val="20"/>
            <w:szCs w:val="20"/>
          </w:rPr>
          <w:t>пунктами 22</w:t>
        </w:r>
      </w:hyperlink>
      <w:r w:rsidRPr="00BA1601">
        <w:rPr>
          <w:rFonts w:ascii="Arial" w:hAnsi="Arial" w:cs="Arial"/>
          <w:sz w:val="20"/>
          <w:szCs w:val="20"/>
        </w:rPr>
        <w:t xml:space="preserve"> и </w:t>
      </w:r>
      <w:hyperlink w:anchor="Par128" w:history="1">
        <w:r w:rsidRPr="00BA1601">
          <w:rPr>
            <w:rFonts w:ascii="Arial" w:hAnsi="Arial" w:cs="Arial"/>
            <w:sz w:val="20"/>
            <w:szCs w:val="20"/>
          </w:rPr>
          <w:t>23</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помещенных под надзор в федеральные государственные организации для детей-сирот, осуществляется органом опеки и попечительства и региональным оператором, направляющим ребенка под надзор в данную организацию для детей-сирот, в соответствии с установленными законодательством Российской Федерации требованиями.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 опеки и попечительства по месту учета ребенка в течение 3 рабочих дней обязан: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передать руководителю федеральной государственной организации для детей-сирот личное дело ребенка под роспись;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письменно проинформировать об этом регионального оператора по месту нахождения федеральной государственной организации для детей-сирот.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3 рабочих дней письменно проинформировать об этом орган опеки и попечительства и регионального оператора по месту учета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27. Если в интересах ребенка, оставшегося без попечения родителей, после внесения сведений о нем в региональный банк данных о детях принимается акт о временном назначении опекуна или попечителя (акт о предварительных опеке или попечительстве), учет сведений о ребенке в государственном банке данных о детях прекращается.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ar481" w:history="1">
        <w:r w:rsidRPr="00BA1601">
          <w:rPr>
            <w:rFonts w:ascii="Arial" w:hAnsi="Arial" w:cs="Arial"/>
            <w:sz w:val="20"/>
            <w:szCs w:val="20"/>
          </w:rPr>
          <w:t>раздел 1</w:t>
        </w:r>
      </w:hyperlink>
      <w:r w:rsidRPr="00BA1601">
        <w:rPr>
          <w:rFonts w:ascii="Arial" w:hAnsi="Arial" w:cs="Arial"/>
          <w:sz w:val="20"/>
          <w:szCs w:val="20"/>
        </w:rP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3 рабочих дней со дня: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039" w:history="1">
        <w:r w:rsidRPr="00BA1601">
          <w:rPr>
            <w:rFonts w:ascii="Arial" w:hAnsi="Arial" w:cs="Arial"/>
            <w:sz w:val="20"/>
            <w:szCs w:val="20"/>
          </w:rPr>
          <w:t>приложении N 7</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095" w:history="1">
        <w:r w:rsidRPr="00BA1601">
          <w:rPr>
            <w:rFonts w:ascii="Arial" w:hAnsi="Arial" w:cs="Arial"/>
            <w:sz w:val="20"/>
            <w:szCs w:val="20"/>
          </w:rPr>
          <w:t>приложении N 8</w:t>
        </w:r>
      </w:hyperlink>
      <w:r w:rsidRPr="00BA1601">
        <w:rPr>
          <w:rFonts w:ascii="Arial" w:hAnsi="Arial" w:cs="Arial"/>
          <w:sz w:val="20"/>
          <w:szCs w:val="20"/>
        </w:rPr>
        <w:t xml:space="preserve"> к настоящему Порядку, либо продления направления для посещения ребенка, оставшегося без попечения родителей, оформленного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146" w:history="1">
        <w:r w:rsidRPr="00BA1601">
          <w:rPr>
            <w:rFonts w:ascii="Arial" w:hAnsi="Arial" w:cs="Arial"/>
            <w:sz w:val="20"/>
            <w:szCs w:val="20"/>
          </w:rPr>
          <w:t>приложении N 9</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186" w:history="1">
        <w:r w:rsidRPr="00BA1601">
          <w:rPr>
            <w:rFonts w:ascii="Arial" w:hAnsi="Arial" w:cs="Arial"/>
            <w:sz w:val="20"/>
            <w:szCs w:val="20"/>
          </w:rPr>
          <w:t>приложении N 10</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25" w:history="1">
        <w:r w:rsidRPr="00BA1601">
          <w:rPr>
            <w:rFonts w:ascii="Arial" w:hAnsi="Arial" w:cs="Arial"/>
            <w:sz w:val="20"/>
            <w:szCs w:val="20"/>
          </w:rPr>
          <w:t>статьей 9</w:t>
        </w:r>
      </w:hyperlink>
      <w:r w:rsidRPr="00BA1601">
        <w:rPr>
          <w:rFonts w:ascii="Arial" w:hAnsi="Arial" w:cs="Arial"/>
          <w:sz w:val="20"/>
          <w:szCs w:val="20"/>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 xml:space="preserve">После прекращения учета сведений о ребенке в государственном банке данных о детях предоставление сведений о защите прав ребенка </w:t>
      </w:r>
      <w:hyperlink w:anchor="Par654" w:history="1">
        <w:r w:rsidRPr="00BA1601">
          <w:rPr>
            <w:rFonts w:ascii="Arial" w:hAnsi="Arial" w:cs="Arial"/>
            <w:sz w:val="20"/>
            <w:szCs w:val="20"/>
          </w:rPr>
          <w:t>раздела 2</w:t>
        </w:r>
      </w:hyperlink>
      <w:r w:rsidRPr="00BA1601">
        <w:rPr>
          <w:rFonts w:ascii="Arial" w:hAnsi="Arial" w:cs="Arial"/>
          <w:sz w:val="20"/>
          <w:szCs w:val="20"/>
        </w:rPr>
        <w:t xml:space="preserve"> анкеты ребенка осуществляется в течение 3 рабочих дней со дня поступления сведений.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outlineLvl w:val="1"/>
        <w:rPr>
          <w:rFonts w:ascii="Arial" w:hAnsi="Arial" w:cs="Arial"/>
          <w:sz w:val="20"/>
          <w:szCs w:val="20"/>
        </w:rPr>
      </w:pPr>
      <w:r w:rsidRPr="00BA1601">
        <w:rPr>
          <w:rFonts w:ascii="Arial" w:hAnsi="Arial" w:cs="Arial"/>
          <w:sz w:val="20"/>
          <w:szCs w:val="20"/>
        </w:rPr>
        <w:t>III. Учет сведений о гражданах Российской Федерации,</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постоянно проживающих на территории Российской Федерации,</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обратившихся для получения сведений о детях</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из государственного банка данных о детях</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0" w:name="Par182"/>
      <w:bookmarkEnd w:id="10"/>
      <w:r w:rsidRPr="00BA1601">
        <w:rPr>
          <w:rFonts w:ascii="Arial" w:hAnsi="Arial" w:cs="Arial"/>
          <w:sz w:val="20"/>
          <w:szCs w:val="20"/>
        </w:rP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Передача анкет граждан в региональный банк данных о детях может осуществляться: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копии на бумажном носителе - лично сотрудником органа опеки и попечительства, который осуществляет учет граждан, желающих принять ребенка на воспитание в семью, либо заказным письмом с уведомлением о вручении, либо курьером в запечатанном конверте, скрепленном печатью органа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электронном виде - с использованием ППО ГБД о детях по защищенному каналу электронной связи.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указывается фамилия, имя, отчество (при наличии) гражданина.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Анкета гражданина хранится в личном деле гражданина в органе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государственный банк данных о детях вносятся сведения о российских гражданах, предусмотренные анкетой гражданина, желающего принять ребенка на воспитание в свою семью,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239" w:history="1">
        <w:r w:rsidRPr="00BA1601">
          <w:rPr>
            <w:rFonts w:ascii="Arial" w:hAnsi="Arial" w:cs="Arial"/>
            <w:sz w:val="20"/>
            <w:szCs w:val="20"/>
          </w:rPr>
          <w:t>приложении N 11</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1" w:name="Par189"/>
      <w:bookmarkEnd w:id="11"/>
      <w:r w:rsidRPr="00BA1601">
        <w:rPr>
          <w:rFonts w:ascii="Arial" w:hAnsi="Arial" w:cs="Arial"/>
          <w:sz w:val="20"/>
          <w:szCs w:val="20"/>
        </w:rPr>
        <w:t xml:space="preserve">32. 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w:t>
      </w:r>
      <w:hyperlink r:id="rId26" w:history="1">
        <w:r w:rsidRPr="00BA1601">
          <w:rPr>
            <w:rFonts w:ascii="Arial" w:hAnsi="Arial" w:cs="Arial"/>
            <w:sz w:val="20"/>
            <w:szCs w:val="20"/>
          </w:rPr>
          <w:t>документ</w:t>
        </w:r>
      </w:hyperlink>
      <w:r w:rsidRPr="00BA1601">
        <w:rPr>
          <w:rFonts w:ascii="Arial" w:hAnsi="Arial" w:cs="Arial"/>
          <w:sz w:val="20"/>
          <w:szCs w:val="20"/>
        </w:rPr>
        <w:t>, удостоверяющий его личность, и представившем: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2" w:name="Par190"/>
      <w:bookmarkEnd w:id="12"/>
      <w:r w:rsidRPr="00BA1601">
        <w:rPr>
          <w:rFonts w:ascii="Arial" w:hAnsi="Arial" w:cs="Arial"/>
          <w:sz w:val="20"/>
          <w:szCs w:val="20"/>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359" w:history="1">
        <w:r w:rsidRPr="00BA1601">
          <w:rPr>
            <w:rFonts w:ascii="Arial" w:hAnsi="Arial" w:cs="Arial"/>
            <w:sz w:val="20"/>
            <w:szCs w:val="20"/>
          </w:rPr>
          <w:t>приложении N 12</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б) заполненный </w:t>
      </w:r>
      <w:hyperlink w:anchor="Par1242" w:history="1">
        <w:r w:rsidRPr="00BA1601">
          <w:rPr>
            <w:rFonts w:ascii="Arial" w:hAnsi="Arial" w:cs="Arial"/>
            <w:sz w:val="20"/>
            <w:szCs w:val="20"/>
          </w:rPr>
          <w:t>раздел 1</w:t>
        </w:r>
      </w:hyperlink>
      <w:r w:rsidRPr="00BA1601">
        <w:rPr>
          <w:rFonts w:ascii="Arial" w:hAnsi="Arial" w:cs="Arial"/>
          <w:sz w:val="20"/>
          <w:szCs w:val="20"/>
        </w:rPr>
        <w:t xml:space="preserve"> </w:t>
      </w:r>
      <w:hyperlink w:anchor="Par405" w:history="1">
        <w:r w:rsidRPr="00BA1601">
          <w:rPr>
            <w:rFonts w:ascii="Arial" w:hAnsi="Arial" w:cs="Arial"/>
            <w:sz w:val="20"/>
            <w:szCs w:val="20"/>
          </w:rPr>
          <w:t>&lt;8&gt;</w:t>
        </w:r>
      </w:hyperlink>
      <w:r w:rsidRPr="00BA1601">
        <w:rPr>
          <w:rFonts w:ascii="Arial" w:hAnsi="Arial" w:cs="Arial"/>
          <w:sz w:val="20"/>
          <w:szCs w:val="20"/>
        </w:rPr>
        <w:t xml:space="preserve"> анкеты гражданина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239" w:history="1">
        <w:r w:rsidRPr="00BA1601">
          <w:rPr>
            <w:rFonts w:ascii="Arial" w:hAnsi="Arial" w:cs="Arial"/>
            <w:sz w:val="20"/>
            <w:szCs w:val="20"/>
          </w:rPr>
          <w:t>приложении N 11</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3" w:name="Par192"/>
      <w:bookmarkEnd w:id="13"/>
      <w:r w:rsidRPr="00BA1601">
        <w:rPr>
          <w:rFonts w:ascii="Arial" w:hAnsi="Arial" w:cs="Arial"/>
          <w:sz w:val="20"/>
          <w:szCs w:val="20"/>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418" w:history="1">
        <w:r w:rsidRPr="00BA1601">
          <w:rPr>
            <w:rFonts w:ascii="Arial" w:hAnsi="Arial" w:cs="Arial"/>
            <w:sz w:val="20"/>
            <w:szCs w:val="20"/>
          </w:rPr>
          <w:t>приложении N 13</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Все поля </w:t>
      </w:r>
      <w:hyperlink w:anchor="Par1242" w:history="1">
        <w:r w:rsidRPr="00BA1601">
          <w:rPr>
            <w:rFonts w:ascii="Arial" w:hAnsi="Arial" w:cs="Arial"/>
            <w:sz w:val="20"/>
            <w:szCs w:val="20"/>
          </w:rPr>
          <w:t>раздела 1</w:t>
        </w:r>
      </w:hyperlink>
      <w:r w:rsidRPr="00BA1601">
        <w:rPr>
          <w:rFonts w:ascii="Arial" w:hAnsi="Arial" w:cs="Arial"/>
          <w:sz w:val="20"/>
          <w:szCs w:val="20"/>
        </w:rPr>
        <w:t xml:space="preserve"> анкеты гражданина должны быть заполнены российским гражданином лично.</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Если российский гражданин желает принять на воспитание в свою семью несколько детей, количество </w:t>
      </w:r>
      <w:hyperlink w:anchor="Par1278" w:history="1">
        <w:r w:rsidRPr="00BA1601">
          <w:rPr>
            <w:rFonts w:ascii="Arial" w:hAnsi="Arial" w:cs="Arial"/>
            <w:sz w:val="20"/>
            <w:szCs w:val="20"/>
          </w:rPr>
          <w:t>подразделов</w:t>
        </w:r>
      </w:hyperlink>
      <w:r w:rsidRPr="00BA1601">
        <w:rPr>
          <w:rFonts w:ascii="Arial" w:hAnsi="Arial" w:cs="Arial"/>
          <w:sz w:val="20"/>
          <w:szCs w:val="20"/>
        </w:rPr>
        <w:t xml:space="preserve"> "Информация о ребенке (детях), которого(-ых)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4" w:name="Par195"/>
      <w:bookmarkEnd w:id="14"/>
      <w:r w:rsidRPr="00BA1601">
        <w:rPr>
          <w:rFonts w:ascii="Arial" w:hAnsi="Arial" w:cs="Arial"/>
          <w:sz w:val="20"/>
          <w:szCs w:val="20"/>
        </w:rPr>
        <w:lastRenderedPageBreak/>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189" w:history="1">
        <w:r w:rsidRPr="00BA1601">
          <w:rPr>
            <w:rFonts w:ascii="Arial" w:hAnsi="Arial" w:cs="Arial"/>
            <w:sz w:val="20"/>
            <w:szCs w:val="20"/>
          </w:rPr>
          <w:t>пункте 32</w:t>
        </w:r>
      </w:hyperlink>
      <w:r w:rsidRPr="00BA1601">
        <w:rPr>
          <w:rFonts w:ascii="Arial" w:hAnsi="Arial" w:cs="Arial"/>
          <w:sz w:val="20"/>
          <w:szCs w:val="20"/>
        </w:rPr>
        <w:t xml:space="preserve"> настоящего Порядка, представляет следующие документы:</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5" w:name="Par196"/>
      <w:bookmarkEnd w:id="15"/>
      <w:r w:rsidRPr="00BA1601">
        <w:rPr>
          <w:rFonts w:ascii="Arial" w:hAnsi="Arial" w:cs="Arial"/>
          <w:sz w:val="20"/>
          <w:szCs w:val="20"/>
        </w:rP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приведенным в </w:t>
      </w:r>
      <w:hyperlink w:anchor="Par1508" w:history="1">
        <w:r w:rsidRPr="00BA1601">
          <w:rPr>
            <w:rFonts w:ascii="Arial" w:hAnsi="Arial" w:cs="Arial"/>
            <w:sz w:val="20"/>
            <w:szCs w:val="20"/>
          </w:rPr>
          <w:t>приложениях N N 14</w:t>
        </w:r>
      </w:hyperlink>
      <w:r w:rsidRPr="00BA1601">
        <w:rPr>
          <w:rFonts w:ascii="Arial" w:hAnsi="Arial" w:cs="Arial"/>
          <w:sz w:val="20"/>
          <w:szCs w:val="20"/>
        </w:rPr>
        <w:t xml:space="preserve"> и </w:t>
      </w:r>
      <w:hyperlink w:anchor="Par1601" w:history="1">
        <w:r w:rsidRPr="00BA1601">
          <w:rPr>
            <w:rFonts w:ascii="Arial" w:hAnsi="Arial" w:cs="Arial"/>
            <w:sz w:val="20"/>
            <w:szCs w:val="20"/>
          </w:rPr>
          <w:t>15</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96" w:history="1">
        <w:r w:rsidRPr="00BA1601">
          <w:rPr>
            <w:rFonts w:ascii="Arial" w:hAnsi="Arial" w:cs="Arial"/>
            <w:sz w:val="20"/>
            <w:szCs w:val="20"/>
          </w:rPr>
          <w:t>подпункте "а"</w:t>
        </w:r>
      </w:hyperlink>
      <w:r w:rsidRPr="00BA1601">
        <w:rPr>
          <w:rFonts w:ascii="Arial" w:hAnsi="Arial" w:cs="Arial"/>
          <w:sz w:val="20"/>
          <w:szCs w:val="20"/>
        </w:rPr>
        <w:t xml:space="preserve"> настоящего пункта.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Документы должны быть легализованы в установленном </w:t>
      </w:r>
      <w:hyperlink r:id="rId27" w:history="1">
        <w:r w:rsidRPr="00BA1601">
          <w:rPr>
            <w:rFonts w:ascii="Arial" w:hAnsi="Arial" w:cs="Arial"/>
            <w:sz w:val="20"/>
            <w:szCs w:val="20"/>
          </w:rPr>
          <w:t>порядке</w:t>
        </w:r>
      </w:hyperlink>
      <w:r w:rsidRPr="00BA1601">
        <w:rPr>
          <w:rFonts w:ascii="Arial" w:hAnsi="Arial" w:cs="Arial"/>
          <w:sz w:val="20"/>
          <w:szCs w:val="20"/>
        </w:rPr>
        <w:t xml:space="preserve"> </w:t>
      </w:r>
      <w:hyperlink w:anchor="Par406" w:history="1">
        <w:r w:rsidRPr="00BA1601">
          <w:rPr>
            <w:rFonts w:ascii="Arial" w:hAnsi="Arial" w:cs="Arial"/>
            <w:sz w:val="20"/>
            <w:szCs w:val="20"/>
          </w:rPr>
          <w:t>&lt;9&gt;</w:t>
        </w:r>
      </w:hyperlink>
      <w:r w:rsidRPr="00BA1601">
        <w:rPr>
          <w:rFonts w:ascii="Arial" w:hAnsi="Arial" w:cs="Arial"/>
          <w:sz w:val="20"/>
          <w:szCs w:val="20"/>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6" w:name="Par200"/>
      <w:bookmarkEnd w:id="16"/>
      <w:r w:rsidRPr="00BA1601">
        <w:rPr>
          <w:rFonts w:ascii="Arial" w:hAnsi="Arial" w:cs="Arial"/>
          <w:sz w:val="20"/>
          <w:szCs w:val="20"/>
        </w:rPr>
        <w:t xml:space="preserve">34. Орган опеки и попечительства либо соответствующий оператор в 10-дневный срок со дня получения заявления и документов, предусмотренных </w:t>
      </w:r>
      <w:hyperlink w:anchor="Par189" w:history="1">
        <w:r w:rsidRPr="00BA1601">
          <w:rPr>
            <w:rFonts w:ascii="Arial" w:hAnsi="Arial" w:cs="Arial"/>
            <w:sz w:val="20"/>
            <w:szCs w:val="20"/>
          </w:rPr>
          <w:t>пунктами 32</w:t>
        </w:r>
      </w:hyperlink>
      <w:r w:rsidRPr="00BA1601">
        <w:rPr>
          <w:rFonts w:ascii="Arial" w:hAnsi="Arial" w:cs="Arial"/>
          <w:sz w:val="20"/>
          <w:szCs w:val="20"/>
        </w:rPr>
        <w:t xml:space="preserve"> и </w:t>
      </w:r>
      <w:hyperlink w:anchor="Par195" w:history="1">
        <w:r w:rsidRPr="00BA1601">
          <w:rPr>
            <w:rFonts w:ascii="Arial" w:hAnsi="Arial" w:cs="Arial"/>
            <w:sz w:val="20"/>
            <w:szCs w:val="20"/>
          </w:rPr>
          <w:t>33</w:t>
        </w:r>
      </w:hyperlink>
      <w:r w:rsidRPr="00BA1601">
        <w:rPr>
          <w:rFonts w:ascii="Arial" w:hAnsi="Arial" w:cs="Arial"/>
          <w:sz w:val="20"/>
          <w:szCs w:val="20"/>
        </w:rPr>
        <w:t xml:space="preserve"> настоящего Порядка, рассматривает их по 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w:t>
      </w:r>
      <w:hyperlink w:anchor="Par189" w:history="1">
        <w:r w:rsidRPr="00BA1601">
          <w:rPr>
            <w:rFonts w:ascii="Arial" w:hAnsi="Arial" w:cs="Arial"/>
            <w:sz w:val="20"/>
            <w:szCs w:val="20"/>
          </w:rPr>
          <w:t>пунктами 32</w:t>
        </w:r>
      </w:hyperlink>
      <w:r w:rsidRPr="00BA1601">
        <w:rPr>
          <w:rFonts w:ascii="Arial" w:hAnsi="Arial" w:cs="Arial"/>
          <w:sz w:val="20"/>
          <w:szCs w:val="20"/>
        </w:rPr>
        <w:t xml:space="preserve"> и </w:t>
      </w:r>
      <w:hyperlink w:anchor="Par195" w:history="1">
        <w:r w:rsidRPr="00BA1601">
          <w:rPr>
            <w:rFonts w:ascii="Arial" w:hAnsi="Arial" w:cs="Arial"/>
            <w:sz w:val="20"/>
            <w:szCs w:val="20"/>
          </w:rPr>
          <w:t>33</w:t>
        </w:r>
      </w:hyperlink>
      <w:r w:rsidRPr="00BA1601">
        <w:rPr>
          <w:rFonts w:ascii="Arial" w:hAnsi="Arial" w:cs="Arial"/>
          <w:sz w:val="20"/>
          <w:szCs w:val="20"/>
        </w:rPr>
        <w:t xml:space="preserve"> настоящего Порядка, возвращает гражданину представленные документы с указанием в письменной форме причин отказа в предоставлении запрашиваемой им информации.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7" w:name="Par202"/>
      <w:bookmarkEnd w:id="17"/>
      <w:r w:rsidRPr="00BA1601">
        <w:rPr>
          <w:rFonts w:ascii="Arial" w:hAnsi="Arial" w:cs="Arial"/>
          <w:sz w:val="20"/>
          <w:szCs w:val="20"/>
        </w:rPr>
        <w:t>35. Учет в государственном банке данных о детях сведений о российском гражданине прекращается в случаях: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принятия гражданином ребенка, оставшегося без попечения родителей, на воспитание в свою семью. 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представления гражданином заявления в письменной форме о прекращении учета сведений о нем в государственном банке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изменения обстоятельств, которые предоставляли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смерти гражданина.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outlineLvl w:val="1"/>
        <w:rPr>
          <w:rFonts w:ascii="Arial" w:hAnsi="Arial" w:cs="Arial"/>
          <w:sz w:val="20"/>
          <w:szCs w:val="20"/>
        </w:rPr>
      </w:pPr>
      <w:r w:rsidRPr="00BA1601">
        <w:rPr>
          <w:rFonts w:ascii="Arial" w:hAnsi="Arial" w:cs="Arial"/>
          <w:sz w:val="20"/>
          <w:szCs w:val="20"/>
        </w:rPr>
        <w:t>IV. Учет сведений о гражданах Российской Федерации,</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постоянно проживающих за пределами территории Российской</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Федерации, иностранных гражданах, лицах без гражданства,</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желающих усыновить (удочерить) ребенка, оставшегося</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иностранный гражданин), осуществляется региональным оператором, к которому обратился иностранный гражданин.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Учет сведений об иностранных гражданах в государственном банке данных о детях осуществляется только в электронном виде с использованием ППО ГБД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Учет сведений об иностранном гражданине - родственнике ребенка осуществляется органом опеки и попечительства, к которому обратился иностранный гражданин.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8" w:name="Par217"/>
      <w:bookmarkEnd w:id="18"/>
      <w:r w:rsidRPr="00BA1601">
        <w:rPr>
          <w:rFonts w:ascii="Arial" w:hAnsi="Arial" w:cs="Arial"/>
          <w:sz w:val="20"/>
          <w:szCs w:val="20"/>
        </w:rPr>
        <w:t xml:space="preserve">37. В государственный банк данных о детях региональным оператором вносятся сведения об иностранных гражданах, предусмотренные анкетой гражданина,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239" w:history="1">
        <w:r w:rsidRPr="00BA1601">
          <w:rPr>
            <w:rFonts w:ascii="Arial" w:hAnsi="Arial" w:cs="Arial"/>
            <w:sz w:val="20"/>
            <w:szCs w:val="20"/>
          </w:rPr>
          <w:t>приложении N 11</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9" w:name="Par218"/>
      <w:bookmarkEnd w:id="19"/>
      <w:r w:rsidRPr="00BA1601">
        <w:rPr>
          <w:rFonts w:ascii="Arial" w:hAnsi="Arial" w:cs="Arial"/>
          <w:sz w:val="20"/>
          <w:szCs w:val="20"/>
        </w:rPr>
        <w:t xml:space="preserve">38. Учету в государственном банке данных о детях подлежат сведения об иностранных гражданах, представивших документы, предусмотренные </w:t>
      </w:r>
      <w:hyperlink w:anchor="Par221" w:history="1">
        <w:r w:rsidRPr="00BA1601">
          <w:rPr>
            <w:rFonts w:ascii="Arial" w:hAnsi="Arial" w:cs="Arial"/>
            <w:sz w:val="20"/>
            <w:szCs w:val="20"/>
          </w:rPr>
          <w:t>пунктами 39</w:t>
        </w:r>
      </w:hyperlink>
      <w:r w:rsidRPr="00BA1601">
        <w:rPr>
          <w:rFonts w:ascii="Arial" w:hAnsi="Arial" w:cs="Arial"/>
          <w:sz w:val="20"/>
          <w:szCs w:val="20"/>
        </w:rPr>
        <w:t xml:space="preserve"> - </w:t>
      </w:r>
      <w:hyperlink w:anchor="Par239" w:history="1">
        <w:r w:rsidRPr="00BA1601">
          <w:rPr>
            <w:rFonts w:ascii="Arial" w:hAnsi="Arial" w:cs="Arial"/>
            <w:sz w:val="20"/>
            <w:szCs w:val="20"/>
          </w:rPr>
          <w:t>41</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 лично региональному оператору;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0" w:name="Par221"/>
      <w:bookmarkEnd w:id="20"/>
      <w:r w:rsidRPr="00BA1601">
        <w:rPr>
          <w:rFonts w:ascii="Arial" w:hAnsi="Arial" w:cs="Arial"/>
          <w:sz w:val="20"/>
          <w:szCs w:val="20"/>
        </w:rPr>
        <w:t>39. Иностранный гражданин, желающий усыновить ребенка, представляет региональному оператору: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1" w:name="Par222"/>
      <w:bookmarkEnd w:id="21"/>
      <w:r w:rsidRPr="00BA1601">
        <w:rPr>
          <w:rFonts w:ascii="Arial" w:hAnsi="Arial" w:cs="Arial"/>
          <w:sz w:val="20"/>
          <w:szCs w:val="20"/>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359" w:history="1">
        <w:r w:rsidRPr="00BA1601">
          <w:rPr>
            <w:rFonts w:ascii="Arial" w:hAnsi="Arial" w:cs="Arial"/>
            <w:sz w:val="20"/>
            <w:szCs w:val="20"/>
          </w:rPr>
          <w:t>приложении N 12</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б) заполненный </w:t>
      </w:r>
      <w:hyperlink w:anchor="Par1242" w:history="1">
        <w:r w:rsidRPr="00BA1601">
          <w:rPr>
            <w:rFonts w:ascii="Arial" w:hAnsi="Arial" w:cs="Arial"/>
            <w:sz w:val="20"/>
            <w:szCs w:val="20"/>
          </w:rPr>
          <w:t>раздел 1</w:t>
        </w:r>
      </w:hyperlink>
      <w:r w:rsidRPr="00BA1601">
        <w:rPr>
          <w:rFonts w:ascii="Arial" w:hAnsi="Arial" w:cs="Arial"/>
          <w:sz w:val="20"/>
          <w:szCs w:val="20"/>
        </w:rPr>
        <w:t xml:space="preserve"> анкеты гражданина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239" w:history="1">
        <w:r w:rsidRPr="00BA1601">
          <w:rPr>
            <w:rFonts w:ascii="Arial" w:hAnsi="Arial" w:cs="Arial"/>
            <w:sz w:val="20"/>
            <w:szCs w:val="20"/>
          </w:rPr>
          <w:t>приложении N 11</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648" w:history="1">
        <w:r w:rsidRPr="00BA1601">
          <w:rPr>
            <w:rFonts w:ascii="Arial" w:hAnsi="Arial" w:cs="Arial"/>
            <w:sz w:val="20"/>
            <w:szCs w:val="20"/>
          </w:rPr>
          <w:t>приложении N 16</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2" w:name="Par225"/>
      <w:bookmarkEnd w:id="22"/>
      <w:r w:rsidRPr="00BA1601">
        <w:rPr>
          <w:rFonts w:ascii="Arial" w:hAnsi="Arial" w:cs="Arial"/>
          <w:sz w:val="20"/>
          <w:szCs w:val="20"/>
        </w:rPr>
        <w:t xml:space="preserve">г) обязательство предоставлять возможность для обследования условий жизни и воспитания усыновленного (удочеренного) ребенка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697" w:history="1">
        <w:r w:rsidRPr="00BA1601">
          <w:rPr>
            <w:rFonts w:ascii="Arial" w:hAnsi="Arial" w:cs="Arial"/>
            <w:sz w:val="20"/>
            <w:szCs w:val="20"/>
          </w:rPr>
          <w:t>приложении N 17</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3" w:name="Par226"/>
      <w:bookmarkEnd w:id="23"/>
      <w:r w:rsidRPr="00BA1601">
        <w:rPr>
          <w:rFonts w:ascii="Arial" w:hAnsi="Arial" w:cs="Arial"/>
          <w:sz w:val="20"/>
          <w:szCs w:val="20"/>
        </w:rPr>
        <w:t>д) копию документа, удостоверяющего личность иностранного гражданина и признаваемого Российской Федерацией в этом качестве;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4" w:name="Par227"/>
      <w:bookmarkEnd w:id="24"/>
      <w:r w:rsidRPr="00BA1601">
        <w:rPr>
          <w:rFonts w:ascii="Arial" w:hAnsi="Arial" w:cs="Arial"/>
          <w:sz w:val="20"/>
          <w:szCs w:val="20"/>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508" w:history="1">
        <w:r w:rsidRPr="00BA1601">
          <w:rPr>
            <w:rFonts w:ascii="Arial" w:hAnsi="Arial" w:cs="Arial"/>
            <w:sz w:val="20"/>
            <w:szCs w:val="20"/>
          </w:rPr>
          <w:t>приложении N 14</w:t>
        </w:r>
      </w:hyperlink>
      <w:r w:rsidRPr="00BA1601">
        <w:rPr>
          <w:rFonts w:ascii="Arial" w:hAnsi="Arial" w:cs="Arial"/>
          <w:sz w:val="20"/>
          <w:szCs w:val="20"/>
        </w:rPr>
        <w:t xml:space="preserve"> к настоящему Порядку, и в порядке, установленном </w:t>
      </w:r>
      <w:hyperlink r:id="rId28" w:history="1">
        <w:r w:rsidRPr="00BA1601">
          <w:rPr>
            <w:rFonts w:ascii="Arial" w:hAnsi="Arial" w:cs="Arial"/>
            <w:sz w:val="20"/>
            <w:szCs w:val="20"/>
          </w:rPr>
          <w:t>пунктом 22</w:t>
        </w:r>
      </w:hyperlink>
      <w:r w:rsidRPr="00BA1601">
        <w:rPr>
          <w:rFonts w:ascii="Arial" w:hAnsi="Arial" w:cs="Arial"/>
          <w:sz w:val="20"/>
          <w:szCs w:val="20"/>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w:t>
      </w:r>
      <w:r w:rsidRPr="00BA1601">
        <w:rPr>
          <w:rFonts w:ascii="Arial" w:hAnsi="Arial" w:cs="Arial"/>
          <w:sz w:val="20"/>
          <w:szCs w:val="20"/>
        </w:rPr>
        <w:lastRenderedPageBreak/>
        <w:t xml:space="preserve">жизни и воспитания ребенка в семье усыновителя (удочерителя) предоставляются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767" w:history="1">
        <w:r w:rsidRPr="00BA1601">
          <w:rPr>
            <w:rFonts w:ascii="Arial" w:hAnsi="Arial" w:cs="Arial"/>
            <w:sz w:val="20"/>
            <w:szCs w:val="20"/>
          </w:rPr>
          <w:t>приложении N 18</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5" w:name="Par229"/>
      <w:bookmarkEnd w:id="25"/>
      <w:r w:rsidRPr="00BA1601">
        <w:rPr>
          <w:rFonts w:ascii="Arial" w:hAnsi="Arial" w:cs="Arial"/>
          <w:sz w:val="20"/>
          <w:szCs w:val="20"/>
        </w:rPr>
        <w:t xml:space="preserve">з)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601" w:history="1">
        <w:r w:rsidRPr="00BA1601">
          <w:rPr>
            <w:rFonts w:ascii="Arial" w:hAnsi="Arial" w:cs="Arial"/>
            <w:sz w:val="20"/>
            <w:szCs w:val="20"/>
          </w:rPr>
          <w:t>приложении N 15</w:t>
        </w:r>
      </w:hyperlink>
      <w:r w:rsidRPr="00BA1601">
        <w:rPr>
          <w:rFonts w:ascii="Arial" w:hAnsi="Arial" w:cs="Arial"/>
          <w:sz w:val="20"/>
          <w:szCs w:val="20"/>
        </w:rPr>
        <w:t xml:space="preserve"> к настоящему Порядку, и в сроки, установленные </w:t>
      </w:r>
      <w:hyperlink r:id="rId29" w:history="1">
        <w:r w:rsidRPr="00BA1601">
          <w:rPr>
            <w:rFonts w:ascii="Arial" w:hAnsi="Arial" w:cs="Arial"/>
            <w:sz w:val="20"/>
            <w:szCs w:val="20"/>
          </w:rPr>
          <w:t>Правилами</w:t>
        </w:r>
      </w:hyperlink>
      <w:r w:rsidRPr="00BA1601">
        <w:rPr>
          <w:rFonts w:ascii="Arial" w:hAnsi="Arial" w:cs="Arial"/>
          <w:sz w:val="20"/>
          <w:szCs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2005, N 11, ст. 950; 2013, N 35, ст. 4511);</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6" w:name="Par230"/>
      <w:bookmarkEnd w:id="26"/>
      <w:r w:rsidRPr="00BA1601">
        <w:rPr>
          <w:rFonts w:ascii="Arial" w:hAnsi="Arial" w:cs="Arial"/>
          <w:sz w:val="20"/>
          <w:szCs w:val="20"/>
        </w:rP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7" w:name="Par231"/>
      <w:bookmarkEnd w:id="27"/>
      <w:r w:rsidRPr="00BA1601">
        <w:rPr>
          <w:rFonts w:ascii="Arial" w:hAnsi="Arial" w:cs="Arial"/>
          <w:sz w:val="20"/>
          <w:szCs w:val="20"/>
        </w:rP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27" w:history="1">
        <w:r w:rsidRPr="00BA1601">
          <w:rPr>
            <w:rFonts w:ascii="Arial" w:hAnsi="Arial" w:cs="Arial"/>
            <w:sz w:val="20"/>
            <w:szCs w:val="20"/>
          </w:rPr>
          <w:t>подпунктах "е"</w:t>
        </w:r>
      </w:hyperlink>
      <w:r w:rsidRPr="00BA1601">
        <w:rPr>
          <w:rFonts w:ascii="Arial" w:hAnsi="Arial" w:cs="Arial"/>
          <w:sz w:val="20"/>
          <w:szCs w:val="20"/>
        </w:rPr>
        <w:t xml:space="preserve"> - </w:t>
      </w:r>
      <w:hyperlink w:anchor="Par230" w:history="1">
        <w:r w:rsidRPr="00BA1601">
          <w:rPr>
            <w:rFonts w:ascii="Arial" w:hAnsi="Arial" w:cs="Arial"/>
            <w:sz w:val="20"/>
            <w:szCs w:val="20"/>
          </w:rPr>
          <w:t>"и"</w:t>
        </w:r>
      </w:hyperlink>
      <w:r w:rsidRPr="00BA1601">
        <w:rPr>
          <w:rFonts w:ascii="Arial" w:hAnsi="Arial" w:cs="Arial"/>
          <w:sz w:val="20"/>
          <w:szCs w:val="20"/>
        </w:rPr>
        <w:t xml:space="preserve"> настоящего пункта;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8" w:name="Par232"/>
      <w:bookmarkEnd w:id="28"/>
      <w:r w:rsidRPr="00BA1601">
        <w:rPr>
          <w:rFonts w:ascii="Arial" w:hAnsi="Arial" w:cs="Arial"/>
          <w:sz w:val="20"/>
          <w:szCs w:val="20"/>
        </w:rP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29" w:name="Par234"/>
      <w:bookmarkEnd w:id="29"/>
      <w:r w:rsidRPr="00BA1601">
        <w:rPr>
          <w:rFonts w:ascii="Arial" w:hAnsi="Arial" w:cs="Arial"/>
          <w:sz w:val="20"/>
          <w:szCs w:val="20"/>
        </w:rP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0" w:name="Par235"/>
      <w:bookmarkEnd w:id="30"/>
      <w:r w:rsidRPr="00BA1601">
        <w:rPr>
          <w:rFonts w:ascii="Arial" w:hAnsi="Arial" w:cs="Arial"/>
          <w:sz w:val="20"/>
          <w:szCs w:val="20"/>
        </w:rPr>
        <w:t xml:space="preserve">40.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222" w:history="1">
        <w:r w:rsidRPr="00BA1601">
          <w:rPr>
            <w:rFonts w:ascii="Arial" w:hAnsi="Arial" w:cs="Arial"/>
            <w:sz w:val="20"/>
            <w:szCs w:val="20"/>
          </w:rPr>
          <w:t>подпунктах "а"</w:t>
        </w:r>
      </w:hyperlink>
      <w:r w:rsidRPr="00BA1601">
        <w:rPr>
          <w:rFonts w:ascii="Arial" w:hAnsi="Arial" w:cs="Arial"/>
          <w:sz w:val="20"/>
          <w:szCs w:val="20"/>
        </w:rPr>
        <w:t xml:space="preserve"> - </w:t>
      </w:r>
      <w:hyperlink w:anchor="Par226" w:history="1">
        <w:r w:rsidRPr="00BA1601">
          <w:rPr>
            <w:rFonts w:ascii="Arial" w:hAnsi="Arial" w:cs="Arial"/>
            <w:sz w:val="20"/>
            <w:szCs w:val="20"/>
          </w:rPr>
          <w:t>"д"</w:t>
        </w:r>
      </w:hyperlink>
      <w:r w:rsidRPr="00BA1601">
        <w:rPr>
          <w:rFonts w:ascii="Arial" w:hAnsi="Arial" w:cs="Arial"/>
          <w:sz w:val="20"/>
          <w:szCs w:val="20"/>
        </w:rPr>
        <w:t xml:space="preserve">, </w:t>
      </w:r>
      <w:hyperlink w:anchor="Par230" w:history="1">
        <w:r w:rsidRPr="00BA1601">
          <w:rPr>
            <w:rFonts w:ascii="Arial" w:hAnsi="Arial" w:cs="Arial"/>
            <w:sz w:val="20"/>
            <w:szCs w:val="20"/>
          </w:rPr>
          <w:t>"и"</w:t>
        </w:r>
      </w:hyperlink>
      <w:r w:rsidRPr="00BA1601">
        <w:rPr>
          <w:rFonts w:ascii="Arial" w:hAnsi="Arial" w:cs="Arial"/>
          <w:sz w:val="20"/>
          <w:szCs w:val="20"/>
        </w:rPr>
        <w:t xml:space="preserve"> и </w:t>
      </w:r>
      <w:hyperlink w:anchor="Par232" w:history="1">
        <w:r w:rsidRPr="00BA1601">
          <w:rPr>
            <w:rFonts w:ascii="Arial" w:hAnsi="Arial" w:cs="Arial"/>
            <w:sz w:val="20"/>
            <w:szCs w:val="20"/>
          </w:rPr>
          <w:t>"л"</w:t>
        </w:r>
      </w:hyperlink>
      <w:r w:rsidRPr="00BA1601">
        <w:rPr>
          <w:rFonts w:ascii="Arial" w:hAnsi="Arial" w:cs="Arial"/>
          <w:sz w:val="20"/>
          <w:szCs w:val="20"/>
        </w:rPr>
        <w:t xml:space="preserve"> - </w:t>
      </w:r>
      <w:hyperlink w:anchor="Par234" w:history="1">
        <w:r w:rsidRPr="00BA1601">
          <w:rPr>
            <w:rFonts w:ascii="Arial" w:hAnsi="Arial" w:cs="Arial"/>
            <w:sz w:val="20"/>
            <w:szCs w:val="20"/>
          </w:rPr>
          <w:t>"н" пункта 39</w:t>
        </w:r>
      </w:hyperlink>
      <w:r w:rsidRPr="00BA1601">
        <w:rPr>
          <w:rFonts w:ascii="Arial" w:hAnsi="Arial" w:cs="Arial"/>
          <w:sz w:val="20"/>
          <w:szCs w:val="20"/>
        </w:rPr>
        <w:t xml:space="preserve"> настоящего Порядка, представляет следующие документы:</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1" w:name="Par236"/>
      <w:bookmarkEnd w:id="31"/>
      <w:r w:rsidRPr="00BA1601">
        <w:rPr>
          <w:rFonts w:ascii="Arial" w:hAnsi="Arial" w:cs="Arial"/>
          <w:sz w:val="20"/>
          <w:szCs w:val="20"/>
        </w:rP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2" w:name="Par237"/>
      <w:bookmarkEnd w:id="32"/>
      <w:r w:rsidRPr="00BA1601">
        <w:rPr>
          <w:rFonts w:ascii="Arial" w:hAnsi="Arial" w:cs="Arial"/>
          <w:sz w:val="20"/>
          <w:szCs w:val="20"/>
        </w:rP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3" w:name="Par238"/>
      <w:bookmarkEnd w:id="33"/>
      <w:r w:rsidRPr="00BA1601">
        <w:rPr>
          <w:rFonts w:ascii="Arial" w:hAnsi="Arial" w:cs="Arial"/>
          <w:sz w:val="20"/>
          <w:szCs w:val="20"/>
        </w:rP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36" w:history="1">
        <w:r w:rsidRPr="00BA1601">
          <w:rPr>
            <w:rFonts w:ascii="Arial" w:hAnsi="Arial" w:cs="Arial"/>
            <w:sz w:val="20"/>
            <w:szCs w:val="20"/>
          </w:rPr>
          <w:t>подпунктах "а"</w:t>
        </w:r>
      </w:hyperlink>
      <w:r w:rsidRPr="00BA1601">
        <w:rPr>
          <w:rFonts w:ascii="Arial" w:hAnsi="Arial" w:cs="Arial"/>
          <w:sz w:val="20"/>
          <w:szCs w:val="20"/>
        </w:rPr>
        <w:t xml:space="preserve"> и </w:t>
      </w:r>
      <w:hyperlink w:anchor="Par237" w:history="1">
        <w:r w:rsidRPr="00BA1601">
          <w:rPr>
            <w:rFonts w:ascii="Arial" w:hAnsi="Arial" w:cs="Arial"/>
            <w:sz w:val="20"/>
            <w:szCs w:val="20"/>
          </w:rPr>
          <w:t>"б"</w:t>
        </w:r>
      </w:hyperlink>
      <w:r w:rsidRPr="00BA1601">
        <w:rPr>
          <w:rFonts w:ascii="Arial" w:hAnsi="Arial" w:cs="Arial"/>
          <w:sz w:val="20"/>
          <w:szCs w:val="20"/>
        </w:rPr>
        <w:t xml:space="preserve"> настоящего пункта.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4" w:name="Par239"/>
      <w:bookmarkEnd w:id="34"/>
      <w:r w:rsidRPr="00BA1601">
        <w:rPr>
          <w:rFonts w:ascii="Arial" w:hAnsi="Arial" w:cs="Arial"/>
          <w:sz w:val="20"/>
          <w:szCs w:val="20"/>
        </w:rP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ar222" w:history="1">
        <w:r w:rsidRPr="00BA1601">
          <w:rPr>
            <w:rFonts w:ascii="Arial" w:hAnsi="Arial" w:cs="Arial"/>
            <w:sz w:val="20"/>
            <w:szCs w:val="20"/>
          </w:rPr>
          <w:t>подпунктах "а"</w:t>
        </w:r>
      </w:hyperlink>
      <w:r w:rsidRPr="00BA1601">
        <w:rPr>
          <w:rFonts w:ascii="Arial" w:hAnsi="Arial" w:cs="Arial"/>
          <w:sz w:val="20"/>
          <w:szCs w:val="20"/>
        </w:rPr>
        <w:t xml:space="preserve"> - </w:t>
      </w:r>
      <w:hyperlink w:anchor="Par226" w:history="1">
        <w:r w:rsidRPr="00BA1601">
          <w:rPr>
            <w:rFonts w:ascii="Arial" w:hAnsi="Arial" w:cs="Arial"/>
            <w:sz w:val="20"/>
            <w:szCs w:val="20"/>
          </w:rPr>
          <w:t>"д"</w:t>
        </w:r>
      </w:hyperlink>
      <w:r w:rsidRPr="00BA1601">
        <w:rPr>
          <w:rFonts w:ascii="Arial" w:hAnsi="Arial" w:cs="Arial"/>
          <w:sz w:val="20"/>
          <w:szCs w:val="20"/>
        </w:rPr>
        <w:t xml:space="preserve">, </w:t>
      </w:r>
      <w:hyperlink w:anchor="Par230" w:history="1">
        <w:r w:rsidRPr="00BA1601">
          <w:rPr>
            <w:rFonts w:ascii="Arial" w:hAnsi="Arial" w:cs="Arial"/>
            <w:sz w:val="20"/>
            <w:szCs w:val="20"/>
          </w:rPr>
          <w:t>"и" пункта 39</w:t>
        </w:r>
      </w:hyperlink>
      <w:r w:rsidRPr="00BA1601">
        <w:rPr>
          <w:rFonts w:ascii="Arial" w:hAnsi="Arial" w:cs="Arial"/>
          <w:sz w:val="20"/>
          <w:szCs w:val="20"/>
        </w:rPr>
        <w:t xml:space="preserve">, представляет документы, указанные в </w:t>
      </w:r>
      <w:hyperlink w:anchor="Par227" w:history="1">
        <w:r w:rsidRPr="00BA1601">
          <w:rPr>
            <w:rFonts w:ascii="Arial" w:hAnsi="Arial" w:cs="Arial"/>
            <w:sz w:val="20"/>
            <w:szCs w:val="20"/>
          </w:rPr>
          <w:t>подпунктах "е"</w:t>
        </w:r>
      </w:hyperlink>
      <w:r w:rsidRPr="00BA1601">
        <w:rPr>
          <w:rFonts w:ascii="Arial" w:hAnsi="Arial" w:cs="Arial"/>
          <w:sz w:val="20"/>
          <w:szCs w:val="20"/>
        </w:rPr>
        <w:t xml:space="preserve"> - </w:t>
      </w:r>
      <w:hyperlink w:anchor="Par229" w:history="1">
        <w:r w:rsidRPr="00BA1601">
          <w:rPr>
            <w:rFonts w:ascii="Arial" w:hAnsi="Arial" w:cs="Arial"/>
            <w:sz w:val="20"/>
            <w:szCs w:val="20"/>
          </w:rPr>
          <w:t>"з"</w:t>
        </w:r>
      </w:hyperlink>
      <w:r w:rsidRPr="00BA1601">
        <w:rPr>
          <w:rFonts w:ascii="Arial" w:hAnsi="Arial" w:cs="Arial"/>
          <w:sz w:val="20"/>
          <w:szCs w:val="20"/>
        </w:rPr>
        <w:t xml:space="preserve"> и </w:t>
      </w:r>
      <w:hyperlink w:anchor="Par231" w:history="1">
        <w:r w:rsidRPr="00BA1601">
          <w:rPr>
            <w:rFonts w:ascii="Arial" w:hAnsi="Arial" w:cs="Arial"/>
            <w:sz w:val="20"/>
            <w:szCs w:val="20"/>
          </w:rPr>
          <w:t>"к"</w:t>
        </w:r>
      </w:hyperlink>
      <w:r w:rsidRPr="00BA1601">
        <w:rPr>
          <w:rFonts w:ascii="Arial" w:hAnsi="Arial" w:cs="Arial"/>
          <w:sz w:val="20"/>
          <w:szCs w:val="20"/>
        </w:rPr>
        <w:t xml:space="preserve"> - </w:t>
      </w:r>
      <w:hyperlink w:anchor="Par234" w:history="1">
        <w:r w:rsidRPr="00BA1601">
          <w:rPr>
            <w:rFonts w:ascii="Arial" w:hAnsi="Arial" w:cs="Arial"/>
            <w:sz w:val="20"/>
            <w:szCs w:val="20"/>
          </w:rPr>
          <w:t>"н" пункта 39</w:t>
        </w:r>
      </w:hyperlink>
      <w:r w:rsidRPr="00BA1601">
        <w:rPr>
          <w:rFonts w:ascii="Arial" w:hAnsi="Arial" w:cs="Arial"/>
          <w:sz w:val="20"/>
          <w:szCs w:val="20"/>
        </w:rPr>
        <w:t xml:space="preserve"> настоящего Порядка, выданные компетентным органом государства, в котором он имеет постоянное место жительства.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42.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ar221" w:history="1">
        <w:r w:rsidRPr="00BA1601">
          <w:rPr>
            <w:rFonts w:ascii="Arial" w:hAnsi="Arial" w:cs="Arial"/>
            <w:sz w:val="20"/>
            <w:szCs w:val="20"/>
          </w:rPr>
          <w:t>пунктами 39</w:t>
        </w:r>
      </w:hyperlink>
      <w:r w:rsidRPr="00BA1601">
        <w:rPr>
          <w:rFonts w:ascii="Arial" w:hAnsi="Arial" w:cs="Arial"/>
          <w:sz w:val="20"/>
          <w:szCs w:val="20"/>
        </w:rPr>
        <w:t xml:space="preserve"> - </w:t>
      </w:r>
      <w:hyperlink w:anchor="Par239" w:history="1">
        <w:r w:rsidRPr="00BA1601">
          <w:rPr>
            <w:rFonts w:ascii="Arial" w:hAnsi="Arial" w:cs="Arial"/>
            <w:sz w:val="20"/>
            <w:szCs w:val="20"/>
          </w:rPr>
          <w:t>41</w:t>
        </w:r>
      </w:hyperlink>
      <w:r w:rsidRPr="00BA1601">
        <w:rPr>
          <w:rFonts w:ascii="Arial" w:hAnsi="Arial" w:cs="Arial"/>
          <w:sz w:val="20"/>
          <w:szCs w:val="20"/>
        </w:rP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 xml:space="preserve">43. Все документы, представляемые согласно </w:t>
      </w:r>
      <w:hyperlink w:anchor="Par221" w:history="1">
        <w:r w:rsidRPr="00BA1601">
          <w:rPr>
            <w:rFonts w:ascii="Arial" w:hAnsi="Arial" w:cs="Arial"/>
            <w:sz w:val="20"/>
            <w:szCs w:val="20"/>
          </w:rPr>
          <w:t>пунктам 39</w:t>
        </w:r>
      </w:hyperlink>
      <w:r w:rsidRPr="00BA1601">
        <w:rPr>
          <w:rFonts w:ascii="Arial" w:hAnsi="Arial" w:cs="Arial"/>
          <w:sz w:val="20"/>
          <w:szCs w:val="20"/>
        </w:rPr>
        <w:t xml:space="preserve"> - </w:t>
      </w:r>
      <w:hyperlink w:anchor="Par239" w:history="1">
        <w:r w:rsidRPr="00BA1601">
          <w:rPr>
            <w:rFonts w:ascii="Arial" w:hAnsi="Arial" w:cs="Arial"/>
            <w:sz w:val="20"/>
            <w:szCs w:val="20"/>
          </w:rPr>
          <w:t>41</w:t>
        </w:r>
      </w:hyperlink>
      <w:r w:rsidRPr="00BA1601">
        <w:rPr>
          <w:rFonts w:ascii="Arial" w:hAnsi="Arial" w:cs="Arial"/>
          <w:sz w:val="20"/>
          <w:szCs w:val="20"/>
        </w:rPr>
        <w:t xml:space="preserve"> настоящего Порядка, должны быть легализованы в установленном </w:t>
      </w:r>
      <w:hyperlink r:id="rId30" w:history="1">
        <w:r w:rsidRPr="00BA1601">
          <w:rPr>
            <w:rFonts w:ascii="Arial" w:hAnsi="Arial" w:cs="Arial"/>
            <w:sz w:val="20"/>
            <w:szCs w:val="20"/>
          </w:rPr>
          <w:t>порядке</w:t>
        </w:r>
      </w:hyperlink>
      <w:r w:rsidRPr="00BA1601">
        <w:rPr>
          <w:rFonts w:ascii="Arial" w:hAnsi="Arial" w:cs="Arial"/>
          <w:sz w:val="20"/>
          <w:szCs w:val="20"/>
        </w:rPr>
        <w:t xml:space="preserve"> </w:t>
      </w:r>
      <w:hyperlink w:anchor="Par406" w:history="1">
        <w:r w:rsidRPr="00BA1601">
          <w:rPr>
            <w:rFonts w:ascii="Arial" w:hAnsi="Arial" w:cs="Arial"/>
            <w:sz w:val="20"/>
            <w:szCs w:val="20"/>
          </w:rPr>
          <w:t>&lt;9&gt;</w:t>
        </w:r>
      </w:hyperlink>
      <w:r w:rsidRPr="00BA1601">
        <w:rPr>
          <w:rFonts w:ascii="Arial" w:hAnsi="Arial" w:cs="Arial"/>
          <w:sz w:val="20"/>
          <w:szCs w:val="20"/>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Документы, указанные в </w:t>
      </w:r>
      <w:hyperlink w:anchor="Par222" w:history="1">
        <w:r w:rsidRPr="00BA1601">
          <w:rPr>
            <w:rFonts w:ascii="Arial" w:hAnsi="Arial" w:cs="Arial"/>
            <w:sz w:val="20"/>
            <w:szCs w:val="20"/>
          </w:rPr>
          <w:t>подпунктах "а"</w:t>
        </w:r>
      </w:hyperlink>
      <w:r w:rsidRPr="00BA1601">
        <w:rPr>
          <w:rFonts w:ascii="Arial" w:hAnsi="Arial" w:cs="Arial"/>
          <w:sz w:val="20"/>
          <w:szCs w:val="20"/>
        </w:rPr>
        <w:t xml:space="preserve"> - </w:t>
      </w:r>
      <w:hyperlink w:anchor="Par225" w:history="1">
        <w:r w:rsidRPr="00BA1601">
          <w:rPr>
            <w:rFonts w:ascii="Arial" w:hAnsi="Arial" w:cs="Arial"/>
            <w:sz w:val="20"/>
            <w:szCs w:val="20"/>
          </w:rPr>
          <w:t>"г" пункта 39</w:t>
        </w:r>
      </w:hyperlink>
      <w:r w:rsidRPr="00BA1601">
        <w:rPr>
          <w:rFonts w:ascii="Arial" w:hAnsi="Arial" w:cs="Arial"/>
          <w:sz w:val="20"/>
          <w:szCs w:val="20"/>
        </w:rPr>
        <w:t xml:space="preserve"> настоящего Порядка, принимаются к рассмотрению в течение года с даты их составления, а указанные в </w:t>
      </w:r>
      <w:hyperlink w:anchor="Par227" w:history="1">
        <w:r w:rsidRPr="00BA1601">
          <w:rPr>
            <w:rFonts w:ascii="Arial" w:hAnsi="Arial" w:cs="Arial"/>
            <w:sz w:val="20"/>
            <w:szCs w:val="20"/>
          </w:rPr>
          <w:t>подпунктах "е"</w:t>
        </w:r>
      </w:hyperlink>
      <w:r w:rsidRPr="00BA1601">
        <w:rPr>
          <w:rFonts w:ascii="Arial" w:hAnsi="Arial" w:cs="Arial"/>
          <w:sz w:val="20"/>
          <w:szCs w:val="20"/>
        </w:rPr>
        <w:t xml:space="preserve"> - </w:t>
      </w:r>
      <w:hyperlink w:anchor="Par231" w:history="1">
        <w:r w:rsidRPr="00BA1601">
          <w:rPr>
            <w:rFonts w:ascii="Arial" w:hAnsi="Arial" w:cs="Arial"/>
            <w:sz w:val="20"/>
            <w:szCs w:val="20"/>
          </w:rPr>
          <w:t>"к" пункта 39</w:t>
        </w:r>
      </w:hyperlink>
      <w:r w:rsidRPr="00BA1601">
        <w:rPr>
          <w:rFonts w:ascii="Arial" w:hAnsi="Arial" w:cs="Arial"/>
          <w:sz w:val="20"/>
          <w:szCs w:val="20"/>
        </w:rPr>
        <w:t xml:space="preserve"> и </w:t>
      </w:r>
      <w:hyperlink w:anchor="Par236" w:history="1">
        <w:r w:rsidRPr="00BA1601">
          <w:rPr>
            <w:rFonts w:ascii="Arial" w:hAnsi="Arial" w:cs="Arial"/>
            <w:sz w:val="20"/>
            <w:szCs w:val="20"/>
          </w:rPr>
          <w:t>"а"</w:t>
        </w:r>
      </w:hyperlink>
      <w:r w:rsidRPr="00BA1601">
        <w:rPr>
          <w:rFonts w:ascii="Arial" w:hAnsi="Arial" w:cs="Arial"/>
          <w:sz w:val="20"/>
          <w:szCs w:val="20"/>
        </w:rPr>
        <w:t xml:space="preserve"> - </w:t>
      </w:r>
      <w:hyperlink w:anchor="Par238" w:history="1">
        <w:r w:rsidRPr="00BA1601">
          <w:rPr>
            <w:rFonts w:ascii="Arial" w:hAnsi="Arial" w:cs="Arial"/>
            <w:sz w:val="20"/>
            <w:szCs w:val="20"/>
          </w:rPr>
          <w:t>"в" пункта 40</w:t>
        </w:r>
      </w:hyperlink>
      <w:r w:rsidRPr="00BA1601">
        <w:rPr>
          <w:rFonts w:ascii="Arial" w:hAnsi="Arial" w:cs="Arial"/>
          <w:sz w:val="20"/>
          <w:szCs w:val="20"/>
        </w:rPr>
        <w:t xml:space="preserve">, - в течение года со дня их выдачи. Документы, указанные в </w:t>
      </w:r>
      <w:hyperlink w:anchor="Par232" w:history="1">
        <w:r w:rsidRPr="00BA1601">
          <w:rPr>
            <w:rFonts w:ascii="Arial" w:hAnsi="Arial" w:cs="Arial"/>
            <w:sz w:val="20"/>
            <w:szCs w:val="20"/>
          </w:rPr>
          <w:t>подпунктах "л"</w:t>
        </w:r>
      </w:hyperlink>
      <w:r w:rsidRPr="00BA1601">
        <w:rPr>
          <w:rFonts w:ascii="Arial" w:hAnsi="Arial" w:cs="Arial"/>
          <w:sz w:val="20"/>
          <w:szCs w:val="20"/>
        </w:rPr>
        <w:t xml:space="preserve"> - </w:t>
      </w:r>
      <w:hyperlink w:anchor="Par234" w:history="1">
        <w:r w:rsidRPr="00BA1601">
          <w:rPr>
            <w:rFonts w:ascii="Arial" w:hAnsi="Arial" w:cs="Arial"/>
            <w:sz w:val="20"/>
            <w:szCs w:val="20"/>
          </w:rPr>
          <w:t>"н" пункта 39</w:t>
        </w:r>
      </w:hyperlink>
      <w:r w:rsidRPr="00BA1601">
        <w:rPr>
          <w:rFonts w:ascii="Arial" w:hAnsi="Arial" w:cs="Arial"/>
          <w:sz w:val="20"/>
          <w:szCs w:val="20"/>
        </w:rPr>
        <w:t xml:space="preserve"> настоящего Порядка, не имеют срока действия.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Если законодательством иностранного государства предусмотрен иной срок действия документов, указанных в </w:t>
      </w:r>
      <w:hyperlink w:anchor="Par227" w:history="1">
        <w:r w:rsidRPr="00BA1601">
          <w:rPr>
            <w:rFonts w:ascii="Arial" w:hAnsi="Arial" w:cs="Arial"/>
            <w:sz w:val="20"/>
            <w:szCs w:val="20"/>
          </w:rPr>
          <w:t>подпунктах "е"</w:t>
        </w:r>
      </w:hyperlink>
      <w:r w:rsidRPr="00BA1601">
        <w:rPr>
          <w:rFonts w:ascii="Arial" w:hAnsi="Arial" w:cs="Arial"/>
          <w:sz w:val="20"/>
          <w:szCs w:val="20"/>
        </w:rPr>
        <w:t xml:space="preserve"> - </w:t>
      </w:r>
      <w:hyperlink w:anchor="Par234" w:history="1">
        <w:r w:rsidRPr="00BA1601">
          <w:rPr>
            <w:rFonts w:ascii="Arial" w:hAnsi="Arial" w:cs="Arial"/>
            <w:sz w:val="20"/>
            <w:szCs w:val="20"/>
          </w:rPr>
          <w:t>"н" пункта 39</w:t>
        </w:r>
      </w:hyperlink>
      <w:r w:rsidRPr="00BA1601">
        <w:rPr>
          <w:rFonts w:ascii="Arial" w:hAnsi="Arial" w:cs="Arial"/>
          <w:sz w:val="20"/>
          <w:szCs w:val="20"/>
        </w:rPr>
        <w:t xml:space="preserve"> и </w:t>
      </w:r>
      <w:hyperlink w:anchor="Par236" w:history="1">
        <w:r w:rsidRPr="00BA1601">
          <w:rPr>
            <w:rFonts w:ascii="Arial" w:hAnsi="Arial" w:cs="Arial"/>
            <w:sz w:val="20"/>
            <w:szCs w:val="20"/>
          </w:rPr>
          <w:t>"а"</w:t>
        </w:r>
      </w:hyperlink>
      <w:r w:rsidRPr="00BA1601">
        <w:rPr>
          <w:rFonts w:ascii="Arial" w:hAnsi="Arial" w:cs="Arial"/>
          <w:sz w:val="20"/>
          <w:szCs w:val="20"/>
        </w:rPr>
        <w:t xml:space="preserve"> - </w:t>
      </w:r>
      <w:hyperlink w:anchor="Par238" w:history="1">
        <w:r w:rsidRPr="00BA1601">
          <w:rPr>
            <w:rFonts w:ascii="Arial" w:hAnsi="Arial" w:cs="Arial"/>
            <w:sz w:val="20"/>
            <w:szCs w:val="20"/>
          </w:rPr>
          <w:t>"в" пункта 40</w:t>
        </w:r>
      </w:hyperlink>
      <w:r w:rsidRPr="00BA1601">
        <w:rPr>
          <w:rFonts w:ascii="Arial" w:hAnsi="Arial" w:cs="Arial"/>
          <w:sz w:val="20"/>
          <w:szCs w:val="20"/>
        </w:rP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5" w:name="Par244"/>
      <w:bookmarkEnd w:id="35"/>
      <w:r w:rsidRPr="00BA1601">
        <w:rPr>
          <w:rFonts w:ascii="Arial" w:hAnsi="Arial" w:cs="Arial"/>
          <w:sz w:val="20"/>
          <w:szCs w:val="20"/>
        </w:rPr>
        <w:t xml:space="preserve">44. Региональный оператор в 10-дневный срок со дня получения заявления и документов, предусмотренных </w:t>
      </w:r>
      <w:hyperlink w:anchor="Par221" w:history="1">
        <w:r w:rsidRPr="00BA1601">
          <w:rPr>
            <w:rFonts w:ascii="Arial" w:hAnsi="Arial" w:cs="Arial"/>
            <w:sz w:val="20"/>
            <w:szCs w:val="20"/>
          </w:rPr>
          <w:t>пунктами 39</w:t>
        </w:r>
      </w:hyperlink>
      <w:r w:rsidRPr="00BA1601">
        <w:rPr>
          <w:rFonts w:ascii="Arial" w:hAnsi="Arial" w:cs="Arial"/>
          <w:sz w:val="20"/>
          <w:szCs w:val="20"/>
        </w:rPr>
        <w:t xml:space="preserve"> - </w:t>
      </w:r>
      <w:hyperlink w:anchor="Par239" w:history="1">
        <w:r w:rsidRPr="00BA1601">
          <w:rPr>
            <w:rFonts w:ascii="Arial" w:hAnsi="Arial" w:cs="Arial"/>
            <w:sz w:val="20"/>
            <w:szCs w:val="20"/>
          </w:rPr>
          <w:t>41</w:t>
        </w:r>
      </w:hyperlink>
      <w:r w:rsidRPr="00BA1601">
        <w:rPr>
          <w:rFonts w:ascii="Arial" w:hAnsi="Arial" w:cs="Arial"/>
          <w:sz w:val="20"/>
          <w:szCs w:val="20"/>
        </w:rPr>
        <w:t xml:space="preserve">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При отсутствии установленных законодательством Российской Федерации оснований для предоставления иностранному гражданину запрашиваемой информации региональный оператор не позднее 10 дней со дня получения документов, предусмотренных </w:t>
      </w:r>
      <w:hyperlink w:anchor="Par221" w:history="1">
        <w:r w:rsidRPr="00BA1601">
          <w:rPr>
            <w:rFonts w:ascii="Arial" w:hAnsi="Arial" w:cs="Arial"/>
            <w:sz w:val="20"/>
            <w:szCs w:val="20"/>
          </w:rPr>
          <w:t>пунктами 39</w:t>
        </w:r>
      </w:hyperlink>
      <w:r w:rsidRPr="00BA1601">
        <w:rPr>
          <w:rFonts w:ascii="Arial" w:hAnsi="Arial" w:cs="Arial"/>
          <w:sz w:val="20"/>
          <w:szCs w:val="20"/>
        </w:rPr>
        <w:t xml:space="preserve"> - </w:t>
      </w:r>
      <w:hyperlink w:anchor="Par239" w:history="1">
        <w:r w:rsidRPr="00BA1601">
          <w:rPr>
            <w:rFonts w:ascii="Arial" w:hAnsi="Arial" w:cs="Arial"/>
            <w:sz w:val="20"/>
            <w:szCs w:val="20"/>
          </w:rPr>
          <w:t>41</w:t>
        </w:r>
      </w:hyperlink>
      <w:r w:rsidRPr="00BA1601">
        <w:rPr>
          <w:rFonts w:ascii="Arial" w:hAnsi="Arial" w:cs="Arial"/>
          <w:sz w:val="20"/>
          <w:szCs w:val="20"/>
        </w:rPr>
        <w:t xml:space="preserve"> настоящего Порядка, возвращает иностранному гражданину представленные документы с указанием в письменной форме причин отказа в предоставлении запрашиваемой им информации.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6" w:name="Par246"/>
      <w:bookmarkEnd w:id="36"/>
      <w:r w:rsidRPr="00BA1601">
        <w:rPr>
          <w:rFonts w:ascii="Arial" w:hAnsi="Arial" w:cs="Arial"/>
          <w:sz w:val="20"/>
          <w:szCs w:val="20"/>
        </w:rPr>
        <w:t xml:space="preserve">45. 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ar218" w:history="1">
        <w:r w:rsidRPr="00BA1601">
          <w:rPr>
            <w:rFonts w:ascii="Arial" w:hAnsi="Arial" w:cs="Arial"/>
            <w:sz w:val="20"/>
            <w:szCs w:val="20"/>
          </w:rPr>
          <w:t>пунктами 38</w:t>
        </w:r>
      </w:hyperlink>
      <w:r w:rsidRPr="00BA1601">
        <w:rPr>
          <w:rFonts w:ascii="Arial" w:hAnsi="Arial" w:cs="Arial"/>
          <w:sz w:val="20"/>
          <w:szCs w:val="20"/>
        </w:rPr>
        <w:t xml:space="preserve"> - </w:t>
      </w:r>
      <w:hyperlink w:anchor="Par244" w:history="1">
        <w:r w:rsidRPr="00BA1601">
          <w:rPr>
            <w:rFonts w:ascii="Arial" w:hAnsi="Arial" w:cs="Arial"/>
            <w:sz w:val="20"/>
            <w:szCs w:val="20"/>
          </w:rPr>
          <w:t>44</w:t>
        </w:r>
      </w:hyperlink>
      <w:r w:rsidRPr="00BA1601">
        <w:rPr>
          <w:rFonts w:ascii="Arial" w:hAnsi="Arial" w:cs="Arial"/>
          <w:sz w:val="20"/>
          <w:szCs w:val="20"/>
        </w:rP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46. Учет в государственном банке данных о детях сведений об иностранном гражданине прекращается в случаях, предусмотренных </w:t>
      </w:r>
      <w:hyperlink w:anchor="Par202" w:history="1">
        <w:r w:rsidRPr="00BA1601">
          <w:rPr>
            <w:rFonts w:ascii="Arial" w:hAnsi="Arial" w:cs="Arial"/>
            <w:sz w:val="20"/>
            <w:szCs w:val="20"/>
          </w:rPr>
          <w:t>пунктом 35</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outlineLvl w:val="1"/>
        <w:rPr>
          <w:rFonts w:ascii="Arial" w:hAnsi="Arial" w:cs="Arial"/>
          <w:sz w:val="20"/>
          <w:szCs w:val="20"/>
        </w:rPr>
      </w:pPr>
      <w:r w:rsidRPr="00BA1601">
        <w:rPr>
          <w:rFonts w:ascii="Arial" w:hAnsi="Arial" w:cs="Arial"/>
          <w:sz w:val="20"/>
          <w:szCs w:val="20"/>
        </w:rPr>
        <w:t>V. Использование государственного банка данных о детях</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47.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31" w:history="1">
        <w:r w:rsidRPr="00BA1601">
          <w:rPr>
            <w:rFonts w:ascii="Arial" w:hAnsi="Arial" w:cs="Arial"/>
            <w:sz w:val="20"/>
            <w:szCs w:val="20"/>
          </w:rPr>
          <w:t>кодексом</w:t>
        </w:r>
      </w:hyperlink>
      <w:r w:rsidRPr="00BA1601">
        <w:rPr>
          <w:rFonts w:ascii="Arial" w:hAnsi="Arial" w:cs="Arial"/>
          <w:sz w:val="20"/>
          <w:szCs w:val="20"/>
        </w:rPr>
        <w:t xml:space="preserve"> Российской Федерации основания усыновления (удочерения) указанными гражданами </w:t>
      </w:r>
      <w:hyperlink w:anchor="Par407" w:history="1">
        <w:r w:rsidRPr="00BA1601">
          <w:rPr>
            <w:rFonts w:ascii="Arial" w:hAnsi="Arial" w:cs="Arial"/>
            <w:sz w:val="20"/>
            <w:szCs w:val="20"/>
          </w:rPr>
          <w:t>&lt;10&gt;</w:t>
        </w:r>
      </w:hyperlink>
      <w:r w:rsidRPr="00BA1601">
        <w:rPr>
          <w:rFonts w:ascii="Arial" w:hAnsi="Arial" w:cs="Arial"/>
          <w:sz w:val="20"/>
          <w:szCs w:val="20"/>
        </w:rPr>
        <w:t>,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48.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BA1601" w:rsidRPr="00BA1601" w:rsidRDefault="00BA1601" w:rsidP="00BA160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1601" w:rsidRPr="00BA1601">
        <w:trPr>
          <w:jc w:val="center"/>
        </w:trPr>
        <w:tc>
          <w:tcPr>
            <w:tcW w:w="10147" w:type="dxa"/>
            <w:tcBorders>
              <w:left w:val="single" w:sz="24" w:space="0" w:color="CED3F1"/>
              <w:right w:val="single" w:sz="24" w:space="0" w:color="F4F3F8"/>
            </w:tcBorders>
            <w:shd w:val="clear" w:color="auto" w:fill="F4F3F8"/>
          </w:tcPr>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КонсультантПлюс: примечание.</w:t>
            </w:r>
          </w:p>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 xml:space="preserve">Письмом Минобрнауки России от 08.10.2015 N ВК-2569/07 направлены </w:t>
            </w:r>
            <w:hyperlink r:id="rId32" w:history="1">
              <w:r w:rsidRPr="00BA1601">
                <w:rPr>
                  <w:rFonts w:ascii="Arial" w:hAnsi="Arial" w:cs="Arial"/>
                  <w:sz w:val="20"/>
                  <w:szCs w:val="20"/>
                </w:rPr>
                <w:t>Методические рекомендации</w:t>
              </w:r>
            </w:hyperlink>
            <w:r w:rsidRPr="00BA1601">
              <w:rPr>
                <w:rFonts w:ascii="Arial" w:hAnsi="Arial" w:cs="Arial"/>
                <w:sz w:val="20"/>
                <w:szCs w:val="20"/>
              </w:rPr>
              <w:t xml:space="preserve"> по созданию и размещению в сети Интернет и средствах массовой информации видеосюжетов о детях, оставшихся без попечения родителей, а также иной производной информации указанной категории детей </w:t>
            </w:r>
            <w:r w:rsidRPr="00BA1601">
              <w:rPr>
                <w:rFonts w:ascii="Arial" w:hAnsi="Arial" w:cs="Arial"/>
                <w:sz w:val="20"/>
                <w:szCs w:val="20"/>
              </w:rPr>
              <w:lastRenderedPageBreak/>
              <w:t>с целью реализации права детей жить и воспитываться в семье.</w:t>
            </w:r>
          </w:p>
        </w:tc>
      </w:tr>
    </w:tbl>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 xml:space="preserve">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w:t>
      </w:r>
      <w:hyperlink w:anchor="Par408" w:history="1">
        <w:r w:rsidRPr="00BA1601">
          <w:rPr>
            <w:rFonts w:ascii="Arial" w:hAnsi="Arial" w:cs="Arial"/>
            <w:sz w:val="20"/>
            <w:szCs w:val="20"/>
          </w:rPr>
          <w:t>&lt;11&gt;</w:t>
        </w:r>
      </w:hyperlink>
      <w:r w:rsidRPr="00BA1601">
        <w:rPr>
          <w:rFonts w:ascii="Arial" w:hAnsi="Arial" w:cs="Arial"/>
          <w:sz w:val="20"/>
          <w:szCs w:val="20"/>
        </w:rPr>
        <w:t>, с целью ее распространения посредством опубликования в средствах массовой информации или иным способом.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w:t>
      </w:r>
      <w:hyperlink w:anchor="Par408" w:history="1">
        <w:r w:rsidRPr="00BA1601">
          <w:rPr>
            <w:rFonts w:ascii="Arial" w:hAnsi="Arial" w:cs="Arial"/>
            <w:sz w:val="20"/>
            <w:szCs w:val="20"/>
          </w:rPr>
          <w:t>&lt;11&gt;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Использование производной информации о детях, оставшихся без попечения родителей, в коммерческих целях не допускается.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49. 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50.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w:t>
      </w:r>
      <w:hyperlink w:anchor="Par182" w:history="1">
        <w:r w:rsidRPr="00BA1601">
          <w:rPr>
            <w:rFonts w:ascii="Arial" w:hAnsi="Arial" w:cs="Arial"/>
            <w:sz w:val="20"/>
            <w:szCs w:val="20"/>
          </w:rPr>
          <w:t>пунктами 31</w:t>
        </w:r>
      </w:hyperlink>
      <w:r w:rsidRPr="00BA1601">
        <w:rPr>
          <w:rFonts w:ascii="Arial" w:hAnsi="Arial" w:cs="Arial"/>
          <w:sz w:val="20"/>
          <w:szCs w:val="20"/>
        </w:rPr>
        <w:t xml:space="preserve"> - </w:t>
      </w:r>
      <w:hyperlink w:anchor="Par200" w:history="1">
        <w:r w:rsidRPr="00BA1601">
          <w:rPr>
            <w:rFonts w:ascii="Arial" w:hAnsi="Arial" w:cs="Arial"/>
            <w:sz w:val="20"/>
            <w:szCs w:val="20"/>
          </w:rPr>
          <w:t>34</w:t>
        </w:r>
      </w:hyperlink>
      <w:r w:rsidRPr="00BA1601">
        <w:rPr>
          <w:rFonts w:ascii="Arial" w:hAnsi="Arial" w:cs="Arial"/>
          <w:sz w:val="20"/>
          <w:szCs w:val="20"/>
        </w:rPr>
        <w:t xml:space="preserve"> и </w:t>
      </w:r>
      <w:hyperlink w:anchor="Par217" w:history="1">
        <w:r w:rsidRPr="00BA1601">
          <w:rPr>
            <w:rFonts w:ascii="Arial" w:hAnsi="Arial" w:cs="Arial"/>
            <w:sz w:val="20"/>
            <w:szCs w:val="20"/>
          </w:rPr>
          <w:t>37</w:t>
        </w:r>
      </w:hyperlink>
      <w:r w:rsidRPr="00BA1601">
        <w:rPr>
          <w:rFonts w:ascii="Arial" w:hAnsi="Arial" w:cs="Arial"/>
          <w:sz w:val="20"/>
          <w:szCs w:val="20"/>
        </w:rPr>
        <w:t xml:space="preserve"> - </w:t>
      </w:r>
      <w:hyperlink w:anchor="Par246" w:history="1">
        <w:r w:rsidRPr="00BA1601">
          <w:rPr>
            <w:rFonts w:ascii="Arial" w:hAnsi="Arial" w:cs="Arial"/>
            <w:sz w:val="20"/>
            <w:szCs w:val="20"/>
          </w:rPr>
          <w:t>45</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Граждане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51.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095" w:history="1">
        <w:r w:rsidRPr="00BA1601">
          <w:rPr>
            <w:rFonts w:ascii="Arial" w:hAnsi="Arial" w:cs="Arial"/>
            <w:sz w:val="20"/>
            <w:szCs w:val="20"/>
          </w:rPr>
          <w:t>приложении N 8</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Направление на посещение ребенка действительно в течение 10 рабочих дней с даты его выдачи.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w:t>
      </w:r>
      <w:hyperlink w:anchor="Par1146" w:history="1">
        <w:r w:rsidRPr="00BA1601">
          <w:rPr>
            <w:rFonts w:ascii="Arial" w:hAnsi="Arial" w:cs="Arial"/>
            <w:sz w:val="20"/>
            <w:szCs w:val="20"/>
          </w:rPr>
          <w:t>приложении N 9</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ar1186" w:history="1">
        <w:r w:rsidRPr="00BA1601">
          <w:rPr>
            <w:rFonts w:ascii="Arial" w:hAnsi="Arial" w:cs="Arial"/>
            <w:sz w:val="20"/>
            <w:szCs w:val="20"/>
          </w:rPr>
          <w:t>приложении N 10</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52. На посещение каждого ребенка выдается отдельное направление.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53.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54.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882" w:history="1">
        <w:r w:rsidRPr="00BA1601">
          <w:rPr>
            <w:rFonts w:ascii="Arial" w:hAnsi="Arial" w:cs="Arial"/>
            <w:sz w:val="20"/>
            <w:szCs w:val="20"/>
          </w:rPr>
          <w:t>приложении N 19</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Если иностранный гражданин, которому подобраны сведения о ребенке, в течение 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 </w:t>
      </w:r>
      <w:hyperlink w:anchor="Par409" w:history="1">
        <w:r w:rsidRPr="00BA1601">
          <w:rPr>
            <w:rFonts w:ascii="Arial" w:hAnsi="Arial" w:cs="Arial"/>
            <w:sz w:val="20"/>
            <w:szCs w:val="20"/>
          </w:rPr>
          <w:t>&lt;12&gt;</w:t>
        </w:r>
      </w:hyperlink>
      <w:r w:rsidRPr="00BA1601">
        <w:rPr>
          <w:rFonts w:ascii="Arial" w:hAnsi="Arial" w:cs="Arial"/>
          <w:sz w:val="20"/>
          <w:szCs w:val="20"/>
        </w:rPr>
        <w:t>.</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 xml:space="preserve">(в ред. </w:t>
      </w:r>
      <w:hyperlink r:id="rId33" w:history="1">
        <w:r w:rsidRPr="00BA1601">
          <w:rPr>
            <w:rFonts w:ascii="Arial" w:hAnsi="Arial" w:cs="Arial"/>
            <w:sz w:val="20"/>
            <w:szCs w:val="20"/>
          </w:rPr>
          <w:t>Приказа</w:t>
        </w:r>
      </w:hyperlink>
      <w:r w:rsidRPr="00BA1601">
        <w:rPr>
          <w:rFonts w:ascii="Arial" w:hAnsi="Arial" w:cs="Arial"/>
          <w:sz w:val="20"/>
          <w:szCs w:val="20"/>
        </w:rPr>
        <w:t xml:space="preserve"> Минобрнауки России от 17.03.2016 N 217)</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55.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1926" w:history="1">
        <w:r w:rsidRPr="00BA1601">
          <w:rPr>
            <w:rFonts w:ascii="Arial" w:hAnsi="Arial" w:cs="Arial"/>
            <w:sz w:val="20"/>
            <w:szCs w:val="20"/>
          </w:rPr>
          <w:t>приложении N 20</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2008" w:history="1">
        <w:r w:rsidRPr="00BA1601">
          <w:rPr>
            <w:rFonts w:ascii="Arial" w:hAnsi="Arial" w:cs="Arial"/>
            <w:sz w:val="20"/>
            <w:szCs w:val="20"/>
          </w:rPr>
          <w:t>приложении N 21</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56.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Гражданин в течение 5 рабочих дней со дня получения данного уведомления должен ознакомиться с новой анкетой ребенка. Указанный срок может быть продлен, если гражданин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 xml:space="preserve">(в ред. </w:t>
      </w:r>
      <w:hyperlink r:id="rId34" w:history="1">
        <w:r w:rsidRPr="00BA1601">
          <w:rPr>
            <w:rFonts w:ascii="Arial" w:hAnsi="Arial" w:cs="Arial"/>
            <w:sz w:val="20"/>
            <w:szCs w:val="20"/>
          </w:rPr>
          <w:t>Приказа</w:t>
        </w:r>
      </w:hyperlink>
      <w:r w:rsidRPr="00BA1601">
        <w:rPr>
          <w:rFonts w:ascii="Arial" w:hAnsi="Arial" w:cs="Arial"/>
          <w:sz w:val="20"/>
          <w:szCs w:val="20"/>
        </w:rPr>
        <w:t xml:space="preserve"> Минобрнауки России от 17.03.2016 N 217)</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7" w:name="Par282"/>
      <w:bookmarkEnd w:id="37"/>
      <w:r w:rsidRPr="00BA1601">
        <w:rPr>
          <w:rFonts w:ascii="Arial" w:hAnsi="Arial" w:cs="Arial"/>
          <w:sz w:val="20"/>
          <w:szCs w:val="20"/>
        </w:rPr>
        <w:t>Если гражданин в течение 5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 xml:space="preserve">(в ред. </w:t>
      </w:r>
      <w:hyperlink r:id="rId35" w:history="1">
        <w:r w:rsidRPr="00BA1601">
          <w:rPr>
            <w:rFonts w:ascii="Arial" w:hAnsi="Arial" w:cs="Arial"/>
            <w:sz w:val="20"/>
            <w:szCs w:val="20"/>
          </w:rPr>
          <w:t>Приказа</w:t>
        </w:r>
      </w:hyperlink>
      <w:r w:rsidRPr="00BA1601">
        <w:rPr>
          <w:rFonts w:ascii="Arial" w:hAnsi="Arial" w:cs="Arial"/>
          <w:sz w:val="20"/>
          <w:szCs w:val="20"/>
        </w:rPr>
        <w:t xml:space="preserve"> Минобрнауки России от 17.03.2016 N 217)</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 xml:space="preserve">57.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2045" w:history="1">
        <w:r w:rsidRPr="00BA1601">
          <w:rPr>
            <w:rFonts w:ascii="Arial" w:hAnsi="Arial" w:cs="Arial"/>
            <w:sz w:val="20"/>
            <w:szCs w:val="20"/>
          </w:rPr>
          <w:t>приложении N 22</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граждан, указанным в анкете гражданина.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58.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w:t>
      </w:r>
      <w:hyperlink w:anchor="Par401" w:history="1">
        <w:r w:rsidRPr="00BA1601">
          <w:rPr>
            <w:rFonts w:ascii="Arial" w:hAnsi="Arial" w:cs="Arial"/>
            <w:sz w:val="20"/>
            <w:szCs w:val="20"/>
          </w:rPr>
          <w:t>&lt;4&gt;</w:t>
        </w:r>
      </w:hyperlink>
      <w:r w:rsidRPr="00BA1601">
        <w:rPr>
          <w:rFonts w:ascii="Arial" w:hAnsi="Arial" w:cs="Arial"/>
          <w:sz w:val="20"/>
          <w:szCs w:val="20"/>
        </w:rPr>
        <w:t xml:space="preserve">, приведенной в </w:t>
      </w:r>
      <w:hyperlink w:anchor="Par2089" w:history="1">
        <w:r w:rsidRPr="00BA1601">
          <w:rPr>
            <w:rFonts w:ascii="Arial" w:hAnsi="Arial" w:cs="Arial"/>
            <w:sz w:val="20"/>
            <w:szCs w:val="20"/>
          </w:rPr>
          <w:t>приложении N 23</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outlineLvl w:val="1"/>
        <w:rPr>
          <w:rFonts w:ascii="Arial" w:hAnsi="Arial" w:cs="Arial"/>
          <w:sz w:val="20"/>
          <w:szCs w:val="20"/>
        </w:rPr>
      </w:pPr>
      <w:r w:rsidRPr="00BA1601">
        <w:rPr>
          <w:rFonts w:ascii="Arial" w:hAnsi="Arial" w:cs="Arial"/>
          <w:sz w:val="20"/>
          <w:szCs w:val="20"/>
        </w:rPr>
        <w:t>VI. Осуществление контроля за формированием, ведением</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и использованием государственного банка данных о детях</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59.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региональным оператором при осуществлении контроля за деятельностью органов опеки и попечительства и организаций для детей-сирот;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федеральным оператором при осуществлении контроля за деятельностью регионального оператора.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60. Региональный оператор осуществляет: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61.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62.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63.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проведение плановых и внеплановых документарных и выездных проверок.</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64.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65. Региональный и федеральный операторы осуществляют контроль за правильностью заполнения анкеты гражданина.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outlineLvl w:val="1"/>
        <w:rPr>
          <w:rFonts w:ascii="Arial" w:hAnsi="Arial" w:cs="Arial"/>
          <w:sz w:val="20"/>
          <w:szCs w:val="20"/>
        </w:rPr>
      </w:pPr>
      <w:r w:rsidRPr="00BA1601">
        <w:rPr>
          <w:rFonts w:ascii="Arial" w:hAnsi="Arial" w:cs="Arial"/>
          <w:sz w:val="20"/>
          <w:szCs w:val="20"/>
        </w:rPr>
        <w:t>VII. Хранение документов, необходимых</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для формирования, ведения и использования государственного</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банка данных о детях</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66.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67. Орган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формирует личное дело на каждого:</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подопечного согласно требованиям, установленным </w:t>
      </w:r>
      <w:hyperlink r:id="rId36" w:history="1">
        <w:r w:rsidRPr="00BA1601">
          <w:rPr>
            <w:rFonts w:ascii="Arial" w:hAnsi="Arial" w:cs="Arial"/>
            <w:sz w:val="20"/>
            <w:szCs w:val="20"/>
          </w:rPr>
          <w:t>Правилами</w:t>
        </w:r>
      </w:hyperlink>
      <w:r w:rsidRPr="00BA1601">
        <w:rPr>
          <w:rFonts w:ascii="Arial" w:hAnsi="Arial" w:cs="Arial"/>
          <w:sz w:val="20"/>
          <w:szCs w:val="20"/>
        </w:rP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2013, N 7, ст. 661; 2014, N 7, ст. 687) (далее - Правила ведения личных дел);</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усыновленного ребенка, в котором хранятся: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копия свидетельства о рождении, а при его отсутствии - заключение медицинской экспертизы, удостоверяющее возраст ребенка, либо документ, удостоверяющий личность (для детей старше 14 лет);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копия решения суда об установлении усыновления (удочерения);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копия заключения органа опеки и попечительства об обоснованности и о соответствии усыновления интересам усыновляемого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68. В личное дело усыновленного ребенка также включаются следующие документы (при их наличии):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направление (копия) на посещение ребенка либо продление (копия) направления для посещения (</w:t>
      </w:r>
      <w:hyperlink w:anchor="Par1095" w:history="1">
        <w:r w:rsidRPr="00BA1601">
          <w:rPr>
            <w:rFonts w:ascii="Arial" w:hAnsi="Arial" w:cs="Arial"/>
            <w:sz w:val="20"/>
            <w:szCs w:val="20"/>
          </w:rPr>
          <w:t>приложения N N 8</w:t>
        </w:r>
      </w:hyperlink>
      <w:r w:rsidRPr="00BA1601">
        <w:rPr>
          <w:rFonts w:ascii="Arial" w:hAnsi="Arial" w:cs="Arial"/>
          <w:sz w:val="20"/>
          <w:szCs w:val="20"/>
        </w:rPr>
        <w:t xml:space="preserve"> и </w:t>
      </w:r>
      <w:hyperlink w:anchor="Par1146" w:history="1">
        <w:r w:rsidRPr="00BA1601">
          <w:rPr>
            <w:rFonts w:ascii="Arial" w:hAnsi="Arial" w:cs="Arial"/>
            <w:sz w:val="20"/>
            <w:szCs w:val="20"/>
          </w:rPr>
          <w:t>9</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заявление гражданина(-ан) о принятом им (ими) решении по результатам посещения ребенка (</w:t>
      </w:r>
      <w:hyperlink w:anchor="Par1186" w:history="1">
        <w:r w:rsidRPr="00BA1601">
          <w:rPr>
            <w:rFonts w:ascii="Arial" w:hAnsi="Arial" w:cs="Arial"/>
            <w:sz w:val="20"/>
            <w:szCs w:val="20"/>
          </w:rPr>
          <w:t>приложение N 10</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отчеты об условиях жизни и воспитания детей в семьях усыновителей (</w:t>
      </w:r>
      <w:hyperlink w:anchor="Par1767" w:history="1">
        <w:r w:rsidRPr="00BA1601">
          <w:rPr>
            <w:rFonts w:ascii="Arial" w:hAnsi="Arial" w:cs="Arial"/>
            <w:sz w:val="20"/>
            <w:szCs w:val="20"/>
          </w:rPr>
          <w:t>приложение N 18</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69.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70.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71.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а) копии документов, предусмотренных </w:t>
      </w:r>
      <w:hyperlink r:id="rId37" w:history="1">
        <w:r w:rsidRPr="00BA1601">
          <w:rPr>
            <w:rFonts w:ascii="Arial" w:hAnsi="Arial" w:cs="Arial"/>
            <w:sz w:val="20"/>
            <w:szCs w:val="20"/>
          </w:rPr>
          <w:t>пунктом 6</w:t>
        </w:r>
      </w:hyperlink>
      <w:r w:rsidRPr="00BA1601">
        <w:rPr>
          <w:rFonts w:ascii="Arial" w:hAnsi="Arial" w:cs="Arial"/>
          <w:sz w:val="20"/>
          <w:szCs w:val="20"/>
        </w:rPr>
        <w:t xml:space="preserve"> Правил передачи детей на усыновление (удочерение) и осуществления контроля за условиями их жизни и воспитания в семьях усыновителей на </w:t>
      </w:r>
      <w:r w:rsidRPr="00BA1601">
        <w:rPr>
          <w:rFonts w:ascii="Arial" w:hAnsi="Arial" w:cs="Arial"/>
          <w:sz w:val="20"/>
          <w:szCs w:val="20"/>
        </w:rPr>
        <w:lastRenderedPageBreak/>
        <w:t>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2005, N 11, ст. 950; 2012, N 19, ст. 2416; N 21, ст. 2644; N 37, ст. 5002; 2013, N 7, ст. 661; N 28, ст. 3829; 2014, N 7, ст. 687) (далее - Правила передачи детей на усыновление), в случае, если гражданин выразил желание быть усыновителем;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б) копии документов, предусмотренных </w:t>
      </w:r>
      <w:hyperlink r:id="rId38" w:history="1">
        <w:r w:rsidRPr="00BA1601">
          <w:rPr>
            <w:rFonts w:ascii="Arial" w:hAnsi="Arial" w:cs="Arial"/>
            <w:sz w:val="20"/>
            <w:szCs w:val="20"/>
          </w:rPr>
          <w:t>пунктом 4</w:t>
        </w:r>
      </w:hyperlink>
      <w:r w:rsidRPr="00BA1601">
        <w:rPr>
          <w:rFonts w:ascii="Arial" w:hAnsi="Arial" w:cs="Arial"/>
          <w:sz w:val="20"/>
          <w:szCs w:val="20"/>
        </w:rP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2012, N 37, ст. 5002; 2013, N 7, ст. 661; N 28, ст. 3829; 2014, N 7, ст. 687) (далее - Правила подбора, учета и подготовки граждан), в случае, если гражданин выразил желание быть опекуном (попечителем);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2-й экземпляр акта обследования условий жизни гражданина, постоянно проживающего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Документы супругов хранятся в одном личном деле.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8" w:name="Par342"/>
      <w:bookmarkEnd w:id="38"/>
      <w:r w:rsidRPr="00BA1601">
        <w:rPr>
          <w:rFonts w:ascii="Arial" w:hAnsi="Arial" w:cs="Arial"/>
          <w:sz w:val="20"/>
          <w:szCs w:val="20"/>
        </w:rPr>
        <w:t>72. В личном деле кандидата в усыновители, опекуны (попечители) при наличии хранятся: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 заявление гражданина об ознакомлении со сведениями о ребенке (детях), подлежащем(их) устройству в семью граждан (</w:t>
      </w:r>
      <w:hyperlink w:anchor="Par1039" w:history="1">
        <w:r w:rsidRPr="00BA1601">
          <w:rPr>
            <w:rFonts w:ascii="Arial" w:hAnsi="Arial" w:cs="Arial"/>
            <w:sz w:val="20"/>
            <w:szCs w:val="20"/>
          </w:rPr>
          <w:t>приложение N 7</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б) направление (копия) на посещение ребенка либо продление (копия) направления для посещения (</w:t>
      </w:r>
      <w:hyperlink w:anchor="Par1095" w:history="1">
        <w:r w:rsidRPr="00BA1601">
          <w:rPr>
            <w:rFonts w:ascii="Arial" w:hAnsi="Arial" w:cs="Arial"/>
            <w:sz w:val="20"/>
            <w:szCs w:val="20"/>
          </w:rPr>
          <w:t>приложения N N 8</w:t>
        </w:r>
      </w:hyperlink>
      <w:r w:rsidRPr="00BA1601">
        <w:rPr>
          <w:rFonts w:ascii="Arial" w:hAnsi="Arial" w:cs="Arial"/>
          <w:sz w:val="20"/>
          <w:szCs w:val="20"/>
        </w:rPr>
        <w:t xml:space="preserve"> и </w:t>
      </w:r>
      <w:hyperlink w:anchor="Par1146" w:history="1">
        <w:r w:rsidRPr="00BA1601">
          <w:rPr>
            <w:rFonts w:ascii="Arial" w:hAnsi="Arial" w:cs="Arial"/>
            <w:sz w:val="20"/>
            <w:szCs w:val="20"/>
          </w:rPr>
          <w:t>9</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 заявление гражданина (или его копия) о принятом им решении по результатам посещения ребенка (</w:t>
      </w:r>
      <w:hyperlink w:anchor="Par1186" w:history="1">
        <w:r w:rsidRPr="00BA1601">
          <w:rPr>
            <w:rFonts w:ascii="Arial" w:hAnsi="Arial" w:cs="Arial"/>
            <w:sz w:val="20"/>
            <w:szCs w:val="20"/>
          </w:rPr>
          <w:t>приложение N 10</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73. В личном деле кандидата в усыновители, опекуны (попечители), обратившегося для подбора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орган опеки и попечительства не по месту жительства - хранятся документы, указанные в </w:t>
      </w:r>
      <w:hyperlink w:anchor="Par190" w:history="1">
        <w:r w:rsidRPr="00BA1601">
          <w:rPr>
            <w:rFonts w:ascii="Arial" w:hAnsi="Arial" w:cs="Arial"/>
            <w:sz w:val="20"/>
            <w:szCs w:val="20"/>
          </w:rPr>
          <w:t>подпунктах "а"</w:t>
        </w:r>
      </w:hyperlink>
      <w:r w:rsidRPr="00BA1601">
        <w:rPr>
          <w:rFonts w:ascii="Arial" w:hAnsi="Arial" w:cs="Arial"/>
          <w:sz w:val="20"/>
          <w:szCs w:val="20"/>
        </w:rPr>
        <w:t xml:space="preserve"> - </w:t>
      </w:r>
      <w:hyperlink w:anchor="Par192" w:history="1">
        <w:r w:rsidRPr="00BA1601">
          <w:rPr>
            <w:rFonts w:ascii="Arial" w:hAnsi="Arial" w:cs="Arial"/>
            <w:sz w:val="20"/>
            <w:szCs w:val="20"/>
          </w:rPr>
          <w:t>"в" пункта 32</w:t>
        </w:r>
      </w:hyperlink>
      <w:r w:rsidRPr="00BA1601">
        <w:rPr>
          <w:rFonts w:ascii="Arial" w:hAnsi="Arial" w:cs="Arial"/>
          <w:sz w:val="20"/>
          <w:szCs w:val="20"/>
        </w:rPr>
        <w:t xml:space="preserve"> и </w:t>
      </w:r>
      <w:hyperlink w:anchor="Par342" w:history="1">
        <w:r w:rsidRPr="00BA1601">
          <w:rPr>
            <w:rFonts w:ascii="Arial" w:hAnsi="Arial" w:cs="Arial"/>
            <w:sz w:val="20"/>
            <w:szCs w:val="20"/>
          </w:rPr>
          <w:t>пункте 72</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к региональному или федеральному оператору - хранятся документы, указанные в </w:t>
      </w:r>
      <w:hyperlink w:anchor="Par189" w:history="1">
        <w:r w:rsidRPr="00BA1601">
          <w:rPr>
            <w:rFonts w:ascii="Arial" w:hAnsi="Arial" w:cs="Arial"/>
            <w:sz w:val="20"/>
            <w:szCs w:val="20"/>
          </w:rPr>
          <w:t>пунктах 32</w:t>
        </w:r>
      </w:hyperlink>
      <w:r w:rsidRPr="00BA1601">
        <w:rPr>
          <w:rFonts w:ascii="Arial" w:hAnsi="Arial" w:cs="Arial"/>
          <w:sz w:val="20"/>
          <w:szCs w:val="20"/>
        </w:rPr>
        <w:t xml:space="preserve">, </w:t>
      </w:r>
      <w:hyperlink w:anchor="Par195" w:history="1">
        <w:r w:rsidRPr="00BA1601">
          <w:rPr>
            <w:rFonts w:ascii="Arial" w:hAnsi="Arial" w:cs="Arial"/>
            <w:sz w:val="20"/>
            <w:szCs w:val="20"/>
          </w:rPr>
          <w:t>33</w:t>
        </w:r>
      </w:hyperlink>
      <w:r w:rsidRPr="00BA1601">
        <w:rPr>
          <w:rFonts w:ascii="Arial" w:hAnsi="Arial" w:cs="Arial"/>
          <w:sz w:val="20"/>
          <w:szCs w:val="20"/>
        </w:rPr>
        <w:t xml:space="preserve"> и </w:t>
      </w:r>
      <w:hyperlink w:anchor="Par342" w:history="1">
        <w:r w:rsidRPr="00BA1601">
          <w:rPr>
            <w:rFonts w:ascii="Arial" w:hAnsi="Arial" w:cs="Arial"/>
            <w:sz w:val="20"/>
            <w:szCs w:val="20"/>
          </w:rPr>
          <w:t>72</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Документы супругов хранятся в одном личном деле.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74.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 </w:t>
      </w:r>
      <w:hyperlink w:anchor="Par410" w:history="1">
        <w:r w:rsidRPr="00BA1601">
          <w:rPr>
            <w:rFonts w:ascii="Arial" w:hAnsi="Arial" w:cs="Arial"/>
            <w:sz w:val="20"/>
            <w:szCs w:val="20"/>
          </w:rPr>
          <w:t>&lt;13&gt;</w:t>
        </w:r>
      </w:hyperlink>
      <w:r w:rsidRPr="00BA1601">
        <w:rPr>
          <w:rFonts w:ascii="Arial" w:hAnsi="Arial" w:cs="Arial"/>
          <w:sz w:val="20"/>
          <w:szCs w:val="20"/>
        </w:rPr>
        <w:t xml:space="preserve"> оператору, либо кандидата в усыновители иностранного гражданина - родственника ребенка, обратившегося в орган опеки и попечительства, хранятся документы, указанные в </w:t>
      </w:r>
      <w:hyperlink w:anchor="Par221" w:history="1">
        <w:r w:rsidRPr="00BA1601">
          <w:rPr>
            <w:rFonts w:ascii="Arial" w:hAnsi="Arial" w:cs="Arial"/>
            <w:sz w:val="20"/>
            <w:szCs w:val="20"/>
          </w:rPr>
          <w:t>пунктах 39</w:t>
        </w:r>
      </w:hyperlink>
      <w:r w:rsidRPr="00BA1601">
        <w:rPr>
          <w:rFonts w:ascii="Arial" w:hAnsi="Arial" w:cs="Arial"/>
          <w:sz w:val="20"/>
          <w:szCs w:val="20"/>
        </w:rPr>
        <w:t xml:space="preserve"> и </w:t>
      </w:r>
      <w:hyperlink w:anchor="Par342" w:history="1">
        <w:r w:rsidRPr="00BA1601">
          <w:rPr>
            <w:rFonts w:ascii="Arial" w:hAnsi="Arial" w:cs="Arial"/>
            <w:sz w:val="20"/>
            <w:szCs w:val="20"/>
          </w:rPr>
          <w:t>72</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Документы супругов хранятся в одном личном деле.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75. В личном деле кандидата в усыновители - иностранного гражданина, обратившегося для подбора ребенка к региональному или федеральному </w:t>
      </w:r>
      <w:hyperlink w:anchor="Par410" w:history="1">
        <w:r w:rsidRPr="00BA1601">
          <w:rPr>
            <w:rFonts w:ascii="Arial" w:hAnsi="Arial" w:cs="Arial"/>
            <w:sz w:val="20"/>
            <w:szCs w:val="20"/>
          </w:rPr>
          <w:t>&lt;13&gt;</w:t>
        </w:r>
      </w:hyperlink>
      <w:r w:rsidRPr="00BA1601">
        <w:rPr>
          <w:rFonts w:ascii="Arial" w:hAnsi="Arial" w:cs="Arial"/>
          <w:sz w:val="20"/>
          <w:szCs w:val="20"/>
        </w:rPr>
        <w:t xml:space="preserve"> оператору: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ar235" w:history="1">
        <w:r w:rsidRPr="00BA1601">
          <w:rPr>
            <w:rFonts w:ascii="Arial" w:hAnsi="Arial" w:cs="Arial"/>
            <w:sz w:val="20"/>
            <w:szCs w:val="20"/>
          </w:rPr>
          <w:t>пунктах 40</w:t>
        </w:r>
      </w:hyperlink>
      <w:r w:rsidRPr="00BA1601">
        <w:rPr>
          <w:rFonts w:ascii="Arial" w:hAnsi="Arial" w:cs="Arial"/>
          <w:sz w:val="20"/>
          <w:szCs w:val="20"/>
        </w:rPr>
        <w:t xml:space="preserve"> и </w:t>
      </w:r>
      <w:hyperlink w:anchor="Par342" w:history="1">
        <w:r w:rsidRPr="00BA1601">
          <w:rPr>
            <w:rFonts w:ascii="Arial" w:hAnsi="Arial" w:cs="Arial"/>
            <w:sz w:val="20"/>
            <w:szCs w:val="20"/>
          </w:rPr>
          <w:t>72</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 xml:space="preserve">постоянно проживающего на территории государства, гражданином которого он не является, хранятся документы, указанные в </w:t>
      </w:r>
      <w:hyperlink w:anchor="Par239" w:history="1">
        <w:r w:rsidRPr="00BA1601">
          <w:rPr>
            <w:rFonts w:ascii="Arial" w:hAnsi="Arial" w:cs="Arial"/>
            <w:sz w:val="20"/>
            <w:szCs w:val="20"/>
          </w:rPr>
          <w:t>пунктах 41</w:t>
        </w:r>
      </w:hyperlink>
      <w:r w:rsidRPr="00BA1601">
        <w:rPr>
          <w:rFonts w:ascii="Arial" w:hAnsi="Arial" w:cs="Arial"/>
          <w:sz w:val="20"/>
          <w:szCs w:val="20"/>
        </w:rPr>
        <w:t xml:space="preserve"> и </w:t>
      </w:r>
      <w:hyperlink w:anchor="Par355" w:history="1">
        <w:r w:rsidRPr="00BA1601">
          <w:rPr>
            <w:rFonts w:ascii="Arial" w:hAnsi="Arial" w:cs="Arial"/>
            <w:sz w:val="20"/>
            <w:szCs w:val="20"/>
          </w:rPr>
          <w:t>76</w:t>
        </w:r>
      </w:hyperlink>
      <w:r w:rsidRPr="00BA1601">
        <w:rPr>
          <w:rFonts w:ascii="Arial" w:hAnsi="Arial" w:cs="Arial"/>
          <w:sz w:val="20"/>
          <w:szCs w:val="20"/>
        </w:rPr>
        <w:t xml:space="preserve">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39" w:name="Par355"/>
      <w:bookmarkEnd w:id="39"/>
      <w:r w:rsidRPr="00BA1601">
        <w:rPr>
          <w:rFonts w:ascii="Arial" w:hAnsi="Arial" w:cs="Arial"/>
          <w:sz w:val="20"/>
          <w:szCs w:val="20"/>
        </w:rPr>
        <w:t xml:space="preserve">76.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w:t>
      </w:r>
      <w:hyperlink w:anchor="Par410" w:history="1">
        <w:r w:rsidRPr="00BA1601">
          <w:rPr>
            <w:rFonts w:ascii="Arial" w:hAnsi="Arial" w:cs="Arial"/>
            <w:sz w:val="20"/>
            <w:szCs w:val="20"/>
          </w:rPr>
          <w:t>&lt;13&gt;</w:t>
        </w:r>
      </w:hyperlink>
      <w:r w:rsidRPr="00BA1601">
        <w:rPr>
          <w:rFonts w:ascii="Arial" w:hAnsi="Arial" w:cs="Arial"/>
          <w:sz w:val="20"/>
          <w:szCs w:val="20"/>
        </w:rPr>
        <w:t xml:space="preserve"> о прекращении учета сведений о нем и возврате документов.</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77.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заявление гражданина с просьбой выдать предварительное разрешение на усыновление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документы, предусмотренные </w:t>
      </w:r>
      <w:hyperlink r:id="rId39" w:history="1">
        <w:r w:rsidRPr="00BA1601">
          <w:rPr>
            <w:rFonts w:ascii="Arial" w:hAnsi="Arial" w:cs="Arial"/>
            <w:sz w:val="20"/>
            <w:szCs w:val="20"/>
          </w:rPr>
          <w:t>пунктом 33</w:t>
        </w:r>
      </w:hyperlink>
      <w:r w:rsidRPr="00BA1601">
        <w:rPr>
          <w:rFonts w:ascii="Arial" w:hAnsi="Arial" w:cs="Arial"/>
          <w:sz w:val="20"/>
          <w:szCs w:val="20"/>
        </w:rPr>
        <w:t xml:space="preserve"> Правил передачи детей на усыновление;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копия предварительного разрешения на усыновление ребенка (отказа в выдаче предварительного разрешения на усыновление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78.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а) заявление российского гражданина о предоставлении сведений из федерального банка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0" w:name="Par362"/>
      <w:bookmarkEnd w:id="40"/>
      <w:r w:rsidRPr="00BA1601">
        <w:rPr>
          <w:rFonts w:ascii="Arial" w:hAnsi="Arial" w:cs="Arial"/>
          <w:sz w:val="20"/>
          <w:szCs w:val="20"/>
        </w:rP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ar2089" w:history="1">
        <w:r w:rsidRPr="00BA1601">
          <w:rPr>
            <w:rFonts w:ascii="Arial" w:hAnsi="Arial" w:cs="Arial"/>
            <w:sz w:val="20"/>
            <w:szCs w:val="20"/>
          </w:rPr>
          <w:t>приложение N 23</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1" w:name="Par363"/>
      <w:bookmarkEnd w:id="41"/>
      <w:r w:rsidRPr="00BA1601">
        <w:rPr>
          <w:rFonts w:ascii="Arial" w:hAnsi="Arial" w:cs="Arial"/>
          <w:sz w:val="20"/>
          <w:szCs w:val="20"/>
        </w:rP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г) заявление об ознакомлении со сведениями о ребенке (детях), подлежащем(их) устройству в семью граждан (</w:t>
      </w:r>
      <w:hyperlink w:anchor="Par1039" w:history="1">
        <w:r w:rsidRPr="00BA1601">
          <w:rPr>
            <w:rFonts w:ascii="Arial" w:hAnsi="Arial" w:cs="Arial"/>
            <w:sz w:val="20"/>
            <w:szCs w:val="20"/>
          </w:rPr>
          <w:t>приложение N 7</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2" w:name="Par365"/>
      <w:bookmarkEnd w:id="42"/>
      <w:r w:rsidRPr="00BA1601">
        <w:rPr>
          <w:rFonts w:ascii="Arial" w:hAnsi="Arial" w:cs="Arial"/>
          <w:sz w:val="20"/>
          <w:szCs w:val="20"/>
        </w:rPr>
        <w:t>д) копию направления на посещение ребенка, выданного гражданину федеральным оператором (</w:t>
      </w:r>
      <w:hyperlink w:anchor="Par1095" w:history="1">
        <w:r w:rsidRPr="00BA1601">
          <w:rPr>
            <w:rFonts w:ascii="Arial" w:hAnsi="Arial" w:cs="Arial"/>
            <w:sz w:val="20"/>
            <w:szCs w:val="20"/>
          </w:rPr>
          <w:t>приложение N 8</w:t>
        </w:r>
      </w:hyperlink>
      <w:r w:rsidRPr="00BA1601">
        <w:rPr>
          <w:rFonts w:ascii="Arial" w:hAnsi="Arial" w:cs="Arial"/>
          <w:sz w:val="20"/>
          <w:szCs w:val="20"/>
        </w:rPr>
        <w:t xml:space="preserve"> к настоящему Порядку).</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Федеральный оператор хранит документы, предусмотренные </w:t>
      </w:r>
      <w:hyperlink w:anchor="Par362" w:history="1">
        <w:r w:rsidRPr="00BA1601">
          <w:rPr>
            <w:rFonts w:ascii="Arial" w:hAnsi="Arial" w:cs="Arial"/>
            <w:sz w:val="20"/>
            <w:szCs w:val="20"/>
          </w:rPr>
          <w:t>подпунктами "б"</w:t>
        </w:r>
      </w:hyperlink>
      <w:r w:rsidRPr="00BA1601">
        <w:rPr>
          <w:rFonts w:ascii="Arial" w:hAnsi="Arial" w:cs="Arial"/>
          <w:sz w:val="20"/>
          <w:szCs w:val="20"/>
        </w:rPr>
        <w:t xml:space="preserve">, </w:t>
      </w:r>
      <w:hyperlink w:anchor="Par363" w:history="1">
        <w:r w:rsidRPr="00BA1601">
          <w:rPr>
            <w:rFonts w:ascii="Arial" w:hAnsi="Arial" w:cs="Arial"/>
            <w:sz w:val="20"/>
            <w:szCs w:val="20"/>
          </w:rPr>
          <w:t>"в"</w:t>
        </w:r>
      </w:hyperlink>
      <w:r w:rsidRPr="00BA1601">
        <w:rPr>
          <w:rFonts w:ascii="Arial" w:hAnsi="Arial" w:cs="Arial"/>
          <w:sz w:val="20"/>
          <w:szCs w:val="20"/>
        </w:rPr>
        <w:t xml:space="preserve"> и </w:t>
      </w:r>
      <w:hyperlink w:anchor="Par365" w:history="1">
        <w:r w:rsidRPr="00BA1601">
          <w:rPr>
            <w:rFonts w:ascii="Arial" w:hAnsi="Arial" w:cs="Arial"/>
            <w:sz w:val="20"/>
            <w:szCs w:val="20"/>
          </w:rPr>
          <w:t>"д"</w:t>
        </w:r>
      </w:hyperlink>
      <w:r w:rsidRPr="00BA1601">
        <w:rPr>
          <w:rFonts w:ascii="Arial" w:hAnsi="Arial" w:cs="Arial"/>
          <w:sz w:val="20"/>
          <w:szCs w:val="20"/>
        </w:rP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79. Копии документов, представленные кандидатом в усыновители, опекуны (попечители) после: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назначения его опекуном (попечителем), хранятся в соответствии с требованиями, установленными </w:t>
      </w:r>
      <w:hyperlink r:id="rId40" w:history="1">
        <w:r w:rsidRPr="00BA1601">
          <w:rPr>
            <w:rFonts w:ascii="Arial" w:hAnsi="Arial" w:cs="Arial"/>
            <w:sz w:val="20"/>
            <w:szCs w:val="20"/>
          </w:rPr>
          <w:t>Правилами</w:t>
        </w:r>
      </w:hyperlink>
      <w:r w:rsidRPr="00BA1601">
        <w:rPr>
          <w:rFonts w:ascii="Arial" w:hAnsi="Arial" w:cs="Arial"/>
          <w:sz w:val="20"/>
          <w:szCs w:val="20"/>
        </w:rPr>
        <w:t xml:space="preserve"> ведения личных дел;</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80.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Региональный или федеральный </w:t>
      </w:r>
      <w:hyperlink w:anchor="Par411" w:history="1">
        <w:r w:rsidRPr="00BA1601">
          <w:rPr>
            <w:rFonts w:ascii="Arial" w:hAnsi="Arial" w:cs="Arial"/>
            <w:sz w:val="20"/>
            <w:szCs w:val="20"/>
          </w:rPr>
          <w:t>&lt;14&gt;</w:t>
        </w:r>
      </w:hyperlink>
      <w:r w:rsidRPr="00BA1601">
        <w:rPr>
          <w:rFonts w:ascii="Arial" w:hAnsi="Arial" w:cs="Arial"/>
          <w:sz w:val="20"/>
          <w:szCs w:val="20"/>
        </w:rPr>
        <w:t xml:space="preserve"> оператор передает в орган опеки и попечительства 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w:t>
      </w:r>
      <w:r w:rsidRPr="00BA1601">
        <w:rPr>
          <w:rFonts w:ascii="Arial" w:hAnsi="Arial" w:cs="Arial"/>
          <w:sz w:val="20"/>
          <w:szCs w:val="20"/>
        </w:rPr>
        <w:lastRenderedPageBreak/>
        <w:t>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81. Орган опеки и попечительства, региональный и федеральный операторы </w:t>
      </w:r>
      <w:hyperlink w:anchor="Par410" w:history="1">
        <w:r w:rsidRPr="00BA1601">
          <w:rPr>
            <w:rFonts w:ascii="Arial" w:hAnsi="Arial" w:cs="Arial"/>
            <w:sz w:val="20"/>
            <w:szCs w:val="20"/>
          </w:rPr>
          <w:t>&lt;13&gt;</w:t>
        </w:r>
      </w:hyperlink>
      <w:r w:rsidRPr="00BA1601">
        <w:rPr>
          <w:rFonts w:ascii="Arial" w:hAnsi="Arial" w:cs="Arial"/>
          <w:sz w:val="20"/>
          <w:szCs w:val="20"/>
        </w:rPr>
        <w:t xml:space="preserve"> осуществляют хранение журнала учета кандидатов в усыновители, опекуны (попечители) и документов по вопросам: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постановки на учет (снятия с учета) в государственном банке данных о детях, внесении изменений и дополнений в анкеты детей и граждан;</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защиты прав детей, усыновленных иностранными гражданами.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82. Орган опеки и попечительства осуществляет хранение: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журнала первичного учета детей, оставшихся без попечения родителей;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журнала учета детей, усыновленных (удочеренных) гражданами Российской Федерации, постоянно проживающими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83. Региональный оператор осуществляет хранение: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84.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w:t>
      </w:r>
      <w:hyperlink w:anchor="Par410" w:history="1">
        <w:r w:rsidRPr="00BA1601">
          <w:rPr>
            <w:rFonts w:ascii="Arial" w:hAnsi="Arial" w:cs="Arial"/>
            <w:sz w:val="20"/>
            <w:szCs w:val="20"/>
          </w:rPr>
          <w:t>&lt;13&gt;</w:t>
        </w:r>
      </w:hyperlink>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85.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Периодичность формирования резервных копий не может составлять более трех дней.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 xml:space="preserve">86.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w:t>
      </w:r>
      <w:r w:rsidRPr="00BA1601">
        <w:rPr>
          <w:rFonts w:ascii="Arial" w:hAnsi="Arial" w:cs="Arial"/>
          <w:sz w:val="20"/>
          <w:szCs w:val="20"/>
        </w:rPr>
        <w:lastRenderedPageBreak/>
        <w:t>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87.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88. Помещение оборудуется пожарной и охранной сигнализацией.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89.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90.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Передача документов в указанных случаях осуществляется по описи либо номенклатуре дел.</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3" w:name="Par398"/>
      <w:bookmarkEnd w:id="43"/>
      <w:r w:rsidRPr="00BA1601">
        <w:rPr>
          <w:rFonts w:ascii="Arial" w:hAnsi="Arial" w:cs="Arial"/>
          <w:sz w:val="20"/>
          <w:szCs w:val="20"/>
        </w:rPr>
        <w:t xml:space="preserve">&lt;1&gt; </w:t>
      </w:r>
      <w:hyperlink r:id="rId41" w:history="1">
        <w:r w:rsidRPr="00BA1601">
          <w:rPr>
            <w:rFonts w:ascii="Arial" w:hAnsi="Arial" w:cs="Arial"/>
            <w:sz w:val="20"/>
            <w:szCs w:val="20"/>
          </w:rPr>
          <w:t>Статья 1</w:t>
        </w:r>
      </w:hyperlink>
      <w:r w:rsidRPr="00BA1601">
        <w:rPr>
          <w:rFonts w:ascii="Arial" w:hAnsi="Arial" w:cs="Arial"/>
          <w:sz w:val="20"/>
          <w:szCs w:val="20"/>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4" w:name="Par399"/>
      <w:bookmarkEnd w:id="44"/>
      <w:r w:rsidRPr="00BA1601">
        <w:rPr>
          <w:rFonts w:ascii="Arial" w:hAnsi="Arial" w:cs="Arial"/>
          <w:sz w:val="20"/>
          <w:szCs w:val="20"/>
        </w:rPr>
        <w:t xml:space="preserve">&lt;2&gt; </w:t>
      </w:r>
      <w:hyperlink r:id="rId42" w:history="1">
        <w:r w:rsidRPr="00BA1601">
          <w:rPr>
            <w:rFonts w:ascii="Arial" w:hAnsi="Arial" w:cs="Arial"/>
            <w:sz w:val="20"/>
            <w:szCs w:val="20"/>
          </w:rPr>
          <w:t>Пункт 3 статьи 122</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1998, N 26, ст. 3014; 2005, N 1, ст. 11; 2008, N 17, ст. 1756; 2013, N 27, ст. 3459, N 48, ст. 6165), </w:t>
      </w:r>
      <w:hyperlink r:id="rId43" w:history="1">
        <w:r w:rsidRPr="00BA1601">
          <w:rPr>
            <w:rFonts w:ascii="Arial" w:hAnsi="Arial" w:cs="Arial"/>
            <w:sz w:val="20"/>
            <w:szCs w:val="20"/>
          </w:rPr>
          <w:t>статьи 1</w:t>
        </w:r>
      </w:hyperlink>
      <w:r w:rsidRPr="00BA1601">
        <w:rPr>
          <w:rFonts w:ascii="Arial" w:hAnsi="Arial" w:cs="Arial"/>
          <w:sz w:val="20"/>
          <w:szCs w:val="20"/>
        </w:rPr>
        <w:t xml:space="preserve"> и </w:t>
      </w:r>
      <w:hyperlink r:id="rId44" w:history="1">
        <w:r w:rsidRPr="00BA1601">
          <w:rPr>
            <w:rFonts w:ascii="Arial" w:hAnsi="Arial" w:cs="Arial"/>
            <w:sz w:val="20"/>
            <w:szCs w:val="20"/>
          </w:rPr>
          <w:t>10</w:t>
        </w:r>
      </w:hyperlink>
      <w:r w:rsidRPr="00BA1601">
        <w:rPr>
          <w:rFonts w:ascii="Arial" w:hAnsi="Arial" w:cs="Arial"/>
          <w:sz w:val="20"/>
          <w:szCs w:val="20"/>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 и </w:t>
      </w:r>
      <w:hyperlink r:id="rId45" w:history="1">
        <w:r w:rsidRPr="00BA1601">
          <w:rPr>
            <w:rFonts w:ascii="Arial" w:hAnsi="Arial" w:cs="Arial"/>
            <w:sz w:val="20"/>
            <w:szCs w:val="20"/>
          </w:rPr>
          <w:t>пункт 1</w:t>
        </w:r>
      </w:hyperlink>
      <w:r w:rsidRPr="00BA1601">
        <w:rPr>
          <w:rFonts w:ascii="Arial" w:hAnsi="Arial" w:cs="Arial"/>
          <w:sz w:val="20"/>
          <w:szCs w:val="20"/>
        </w:rP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5" w:name="Par400"/>
      <w:bookmarkEnd w:id="45"/>
      <w:r w:rsidRPr="00BA1601">
        <w:rPr>
          <w:rFonts w:ascii="Arial" w:hAnsi="Arial" w:cs="Arial"/>
          <w:sz w:val="20"/>
          <w:szCs w:val="20"/>
        </w:rPr>
        <w:t xml:space="preserve">&lt;3&gt; </w:t>
      </w:r>
      <w:hyperlink r:id="rId46" w:history="1">
        <w:r w:rsidRPr="00BA1601">
          <w:rPr>
            <w:rFonts w:ascii="Arial" w:hAnsi="Arial" w:cs="Arial"/>
            <w:sz w:val="20"/>
            <w:szCs w:val="20"/>
          </w:rPr>
          <w:t>Статья 121</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6" w:name="Par401"/>
      <w:bookmarkEnd w:id="46"/>
      <w:r w:rsidRPr="00BA1601">
        <w:rPr>
          <w:rFonts w:ascii="Arial" w:hAnsi="Arial" w:cs="Arial"/>
          <w:sz w:val="20"/>
          <w:szCs w:val="20"/>
        </w:rPr>
        <w:t xml:space="preserve">&lt;4&gt; </w:t>
      </w:r>
      <w:hyperlink r:id="rId47" w:history="1">
        <w:r w:rsidRPr="00BA1601">
          <w:rPr>
            <w:rFonts w:ascii="Arial" w:hAnsi="Arial" w:cs="Arial"/>
            <w:sz w:val="20"/>
            <w:szCs w:val="20"/>
          </w:rPr>
          <w:t>Статья 15</w:t>
        </w:r>
      </w:hyperlink>
      <w:r w:rsidRPr="00BA1601">
        <w:rPr>
          <w:rFonts w:ascii="Arial" w:hAnsi="Arial" w:cs="Arial"/>
          <w:sz w:val="20"/>
          <w:szCs w:val="20"/>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7" w:name="Par402"/>
      <w:bookmarkEnd w:id="47"/>
      <w:r w:rsidRPr="00BA1601">
        <w:rPr>
          <w:rFonts w:ascii="Arial" w:hAnsi="Arial" w:cs="Arial"/>
          <w:sz w:val="20"/>
          <w:szCs w:val="20"/>
        </w:rPr>
        <w:t xml:space="preserve">&lt;5&gt; </w:t>
      </w:r>
      <w:hyperlink r:id="rId48" w:history="1">
        <w:r w:rsidRPr="00BA1601">
          <w:rPr>
            <w:rFonts w:ascii="Arial" w:hAnsi="Arial" w:cs="Arial"/>
            <w:sz w:val="20"/>
            <w:szCs w:val="20"/>
          </w:rPr>
          <w:t>Приказ</w:t>
        </w:r>
      </w:hyperlink>
      <w:r w:rsidRPr="00BA1601">
        <w:rPr>
          <w:rFonts w:ascii="Arial" w:hAnsi="Arial" w:cs="Arial"/>
          <w:sz w:val="20"/>
          <w:szCs w:val="20"/>
        </w:rPr>
        <w:t xml:space="preserve">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8" w:name="Par403"/>
      <w:bookmarkEnd w:id="48"/>
      <w:r w:rsidRPr="00BA1601">
        <w:rPr>
          <w:rFonts w:ascii="Arial" w:hAnsi="Arial" w:cs="Arial"/>
          <w:sz w:val="20"/>
          <w:szCs w:val="20"/>
        </w:rPr>
        <w:t xml:space="preserve">&lt;6&gt; </w:t>
      </w:r>
      <w:hyperlink r:id="rId49" w:history="1">
        <w:r w:rsidRPr="00BA1601">
          <w:rPr>
            <w:rFonts w:ascii="Arial" w:hAnsi="Arial" w:cs="Arial"/>
            <w:sz w:val="20"/>
            <w:szCs w:val="20"/>
          </w:rPr>
          <w:t>Порядок</w:t>
        </w:r>
      </w:hyperlink>
      <w:r w:rsidRPr="00BA1601">
        <w:rPr>
          <w:rFonts w:ascii="Arial" w:hAnsi="Arial" w:cs="Arial"/>
          <w:sz w:val="20"/>
          <w:szCs w:val="20"/>
        </w:rP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49" w:name="Par404"/>
      <w:bookmarkEnd w:id="49"/>
      <w:r w:rsidRPr="00BA1601">
        <w:rPr>
          <w:rFonts w:ascii="Arial" w:hAnsi="Arial" w:cs="Arial"/>
          <w:sz w:val="20"/>
          <w:szCs w:val="20"/>
        </w:rPr>
        <w:t xml:space="preserve">&lt;7&gt; Учетная </w:t>
      </w:r>
      <w:hyperlink r:id="rId50" w:history="1">
        <w:r w:rsidRPr="00BA1601">
          <w:rPr>
            <w:rFonts w:ascii="Arial" w:hAnsi="Arial" w:cs="Arial"/>
            <w:sz w:val="20"/>
            <w:szCs w:val="20"/>
          </w:rPr>
          <w:t>форма N 470/у-10</w:t>
        </w:r>
      </w:hyperlink>
      <w:r w:rsidRPr="00BA1601">
        <w:rPr>
          <w:rFonts w:ascii="Arial" w:hAnsi="Arial" w:cs="Arial"/>
          <w:sz w:val="20"/>
          <w:szCs w:val="20"/>
        </w:rP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w:t>
      </w:r>
      <w:r w:rsidRPr="00BA1601">
        <w:rPr>
          <w:rFonts w:ascii="Arial" w:hAnsi="Arial" w:cs="Arial"/>
          <w:sz w:val="20"/>
          <w:szCs w:val="20"/>
        </w:rPr>
        <w:lastRenderedPageBreak/>
        <w:t>оставшихся без попечения родителей", утвержденная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0" w:name="Par405"/>
      <w:bookmarkEnd w:id="50"/>
      <w:r w:rsidRPr="00BA1601">
        <w:rPr>
          <w:rFonts w:ascii="Arial" w:hAnsi="Arial" w:cs="Arial"/>
          <w:sz w:val="20"/>
          <w:szCs w:val="20"/>
        </w:rPr>
        <w:t>&lt;8&gt;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1" w:name="Par406"/>
      <w:bookmarkEnd w:id="51"/>
      <w:r w:rsidRPr="00BA1601">
        <w:rPr>
          <w:rFonts w:ascii="Arial" w:hAnsi="Arial" w:cs="Arial"/>
          <w:sz w:val="20"/>
          <w:szCs w:val="20"/>
        </w:rPr>
        <w:t xml:space="preserve">&lt;9&gt; Федеральный </w:t>
      </w:r>
      <w:hyperlink r:id="rId51" w:history="1">
        <w:r w:rsidRPr="00BA1601">
          <w:rPr>
            <w:rFonts w:ascii="Arial" w:hAnsi="Arial" w:cs="Arial"/>
            <w:sz w:val="20"/>
            <w:szCs w:val="20"/>
          </w:rPr>
          <w:t>закон</w:t>
        </w:r>
      </w:hyperlink>
      <w:r w:rsidRPr="00BA1601">
        <w:rPr>
          <w:rFonts w:ascii="Arial" w:hAnsi="Arial" w:cs="Arial"/>
          <w:sz w:val="20"/>
          <w:szCs w:val="20"/>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2" w:name="Par407"/>
      <w:bookmarkEnd w:id="52"/>
      <w:r w:rsidRPr="00BA1601">
        <w:rPr>
          <w:rFonts w:ascii="Arial" w:hAnsi="Arial" w:cs="Arial"/>
          <w:sz w:val="20"/>
          <w:szCs w:val="20"/>
        </w:rPr>
        <w:t xml:space="preserve">&lt;10&gt; </w:t>
      </w:r>
      <w:hyperlink r:id="rId52" w:history="1">
        <w:r w:rsidRPr="00BA1601">
          <w:rPr>
            <w:rFonts w:ascii="Arial" w:hAnsi="Arial" w:cs="Arial"/>
            <w:sz w:val="20"/>
            <w:szCs w:val="20"/>
          </w:rPr>
          <w:t>Пункт 4 статьи 124</w:t>
        </w:r>
      </w:hyperlink>
      <w:r w:rsidRPr="00BA1601">
        <w:rPr>
          <w:rFonts w:ascii="Arial" w:hAnsi="Arial" w:cs="Arial"/>
          <w:sz w:val="20"/>
          <w:szCs w:val="20"/>
        </w:rPr>
        <w:t xml:space="preserve"> Семейного кодекса Российской Федерации (Собрание законодательства Российской Федерации, 1996, N 1, ст. 16; 1998, N 26, ст. 3014; 2005, N 1, ст. 11; 2013, N 27, ст. 3459).</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3" w:name="Par408"/>
      <w:bookmarkEnd w:id="53"/>
      <w:r w:rsidRPr="00BA1601">
        <w:rPr>
          <w:rFonts w:ascii="Arial" w:hAnsi="Arial" w:cs="Arial"/>
          <w:sz w:val="20"/>
          <w:szCs w:val="20"/>
        </w:rPr>
        <w:t xml:space="preserve">&lt;11&gt; </w:t>
      </w:r>
      <w:hyperlink r:id="rId53" w:history="1">
        <w:r w:rsidRPr="00BA1601">
          <w:rPr>
            <w:rFonts w:ascii="Arial" w:hAnsi="Arial" w:cs="Arial"/>
            <w:sz w:val="20"/>
            <w:szCs w:val="20"/>
          </w:rPr>
          <w:t>Пункт 2 статьи 8</w:t>
        </w:r>
      </w:hyperlink>
      <w:r w:rsidRPr="00BA1601">
        <w:rPr>
          <w:rFonts w:ascii="Arial" w:hAnsi="Arial" w:cs="Arial"/>
          <w:sz w:val="20"/>
          <w:szCs w:val="20"/>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4" w:name="Par409"/>
      <w:bookmarkEnd w:id="54"/>
      <w:r w:rsidRPr="00BA1601">
        <w:rPr>
          <w:rFonts w:ascii="Arial" w:hAnsi="Arial" w:cs="Arial"/>
          <w:sz w:val="20"/>
          <w:szCs w:val="20"/>
        </w:rPr>
        <w:t>&lt;12&gt; Подбор сведений о детях и выдача направления на посещение ребенка федеральным оператором иностранному гражданину, сведения о котором были поставлены федеральным оператором на учет в государственном банке данных о детях до вступления в силу настоящего Порядка, осуществляется до истечения срока действия заключения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5" w:name="Par410"/>
      <w:bookmarkEnd w:id="55"/>
      <w:r w:rsidRPr="00BA1601">
        <w:rPr>
          <w:rFonts w:ascii="Arial" w:hAnsi="Arial" w:cs="Arial"/>
          <w:sz w:val="20"/>
          <w:szCs w:val="20"/>
        </w:rPr>
        <w:t>&lt;13&gt; Федеральный оператор осуществляет хранение документов кандидатов в усыновители - иностранных граждан, сведения о которых были поставлены на учет в государственном банке данных о детях до вступления в силу настоящего Порядка.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56" w:name="Par411"/>
      <w:bookmarkEnd w:id="56"/>
      <w:r w:rsidRPr="00BA1601">
        <w:rPr>
          <w:rFonts w:ascii="Arial" w:hAnsi="Arial" w:cs="Arial"/>
          <w:sz w:val="20"/>
          <w:szCs w:val="20"/>
        </w:rPr>
        <w:t>&lt;14&gt; Федеральный оператор передает копию личного дела кандидата в усыновители - иностранного гражданина, сведения о котором были поставлены на учет в государственном банке данных о детях до вступления в силу настоящего Порядка.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sectPr w:rsidR="00BA1601" w:rsidRPr="00BA1601">
          <w:pgSz w:w="11906" w:h="16838"/>
          <w:pgMar w:top="1440" w:right="566" w:bottom="1440" w:left="1133" w:header="0" w:footer="0" w:gutter="0"/>
          <w:cols w:space="720"/>
          <w:noEndnote/>
        </w:sect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lastRenderedPageBreak/>
        <w:t>Приложение N 1</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rPr>
          <w:rFonts w:ascii="Arial" w:hAnsi="Arial" w:cs="Arial"/>
          <w:sz w:val="20"/>
          <w:szCs w:val="20"/>
        </w:rPr>
      </w:pPr>
      <w:bookmarkStart w:id="57" w:name="Par425"/>
      <w:bookmarkEnd w:id="57"/>
      <w:r w:rsidRPr="00BA1601">
        <w:rPr>
          <w:rFonts w:ascii="Arial" w:hAnsi="Arial" w:cs="Arial"/>
          <w:sz w:val="20"/>
          <w:szCs w:val="20"/>
        </w:rPr>
        <w:t>ЖУРНАЛ</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первичного учета детей, оставшихся 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___________________________________________________________</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(орган опеки и попечительства)</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___________________________________________________________</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(субъект Российской Федерации)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Начат ____________________</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Окончен __________________</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416"/>
        <w:gridCol w:w="1224"/>
        <w:gridCol w:w="1128"/>
        <w:gridCol w:w="1128"/>
        <w:gridCol w:w="1908"/>
        <w:gridCol w:w="1128"/>
        <w:gridCol w:w="1368"/>
        <w:gridCol w:w="1296"/>
        <w:gridCol w:w="1620"/>
        <w:gridCol w:w="1524"/>
        <w:gridCol w:w="1380"/>
        <w:gridCol w:w="1260"/>
        <w:gridCol w:w="1404"/>
      </w:tblGrid>
      <w:tr w:rsidR="00BA1601" w:rsidRPr="00BA1601">
        <w:tc>
          <w:tcPr>
            <w:tcW w:w="456"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N п/п</w:t>
            </w:r>
          </w:p>
        </w:tc>
        <w:tc>
          <w:tcPr>
            <w:tcW w:w="1416"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Дата регистрации</w:t>
            </w:r>
          </w:p>
        </w:tc>
        <w:tc>
          <w:tcPr>
            <w:tcW w:w="1224"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От кого поступили сведения</w:t>
            </w:r>
          </w:p>
        </w:tc>
        <w:tc>
          <w:tcPr>
            <w:tcW w:w="1128"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Фамилия, имя, отчество (при наличии) ребенка</w:t>
            </w:r>
          </w:p>
        </w:tc>
        <w:tc>
          <w:tcPr>
            <w:tcW w:w="1128"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Число, месяц, год рождения ребенка</w:t>
            </w:r>
          </w:p>
        </w:tc>
        <w:tc>
          <w:tcPr>
            <w:tcW w:w="1908"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Наименование и адрес организации, осуществляющей образовательную деятельность, которую посещает ребенок</w:t>
            </w:r>
          </w:p>
        </w:tc>
        <w:tc>
          <w:tcPr>
            <w:tcW w:w="2496" w:type="dxa"/>
            <w:gridSpan w:val="2"/>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Сведения о родителях</w:t>
            </w:r>
          </w:p>
        </w:tc>
        <w:tc>
          <w:tcPr>
            <w:tcW w:w="1296"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Адрес (место жительства ребенка)</w:t>
            </w:r>
          </w:p>
        </w:tc>
        <w:tc>
          <w:tcPr>
            <w:tcW w:w="1620"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Причина отсутствия родительского попечения</w:t>
            </w:r>
          </w:p>
        </w:tc>
        <w:tc>
          <w:tcPr>
            <w:tcW w:w="1524"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Кто осуществляет присмотр за ребенком</w:t>
            </w:r>
          </w:p>
        </w:tc>
        <w:tc>
          <w:tcPr>
            <w:tcW w:w="1380"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Вид устройства и адрес проживания ребенка после устройства</w:t>
            </w:r>
          </w:p>
        </w:tc>
        <w:tc>
          <w:tcPr>
            <w:tcW w:w="1260"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Дата устройства</w:t>
            </w:r>
          </w:p>
        </w:tc>
        <w:tc>
          <w:tcPr>
            <w:tcW w:w="1404" w:type="dxa"/>
            <w:vMerge w:val="restart"/>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Примечание</w:t>
            </w:r>
          </w:p>
        </w:tc>
      </w:tr>
      <w:tr w:rsidR="00BA1601" w:rsidRPr="00BA1601">
        <w:tc>
          <w:tcPr>
            <w:tcW w:w="456"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both"/>
              <w:rPr>
                <w:rFonts w:ascii="Arial" w:hAnsi="Arial" w:cs="Arial"/>
                <w:sz w:val="20"/>
                <w:szCs w:val="20"/>
              </w:rPr>
            </w:pPr>
          </w:p>
        </w:tc>
        <w:tc>
          <w:tcPr>
            <w:tcW w:w="1416"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both"/>
              <w:rPr>
                <w:rFonts w:ascii="Arial" w:hAnsi="Arial" w:cs="Arial"/>
                <w:sz w:val="20"/>
                <w:szCs w:val="20"/>
              </w:rPr>
            </w:pPr>
          </w:p>
        </w:tc>
        <w:tc>
          <w:tcPr>
            <w:tcW w:w="1224"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both"/>
              <w:rPr>
                <w:rFonts w:ascii="Arial" w:hAnsi="Arial" w:cs="Arial"/>
                <w:sz w:val="20"/>
                <w:szCs w:val="20"/>
              </w:rPr>
            </w:pPr>
          </w:p>
        </w:tc>
        <w:tc>
          <w:tcPr>
            <w:tcW w:w="1128"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both"/>
              <w:rPr>
                <w:rFonts w:ascii="Arial" w:hAnsi="Arial" w:cs="Arial"/>
                <w:sz w:val="20"/>
                <w:szCs w:val="20"/>
              </w:rPr>
            </w:pPr>
          </w:p>
        </w:tc>
        <w:tc>
          <w:tcPr>
            <w:tcW w:w="1128"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both"/>
              <w:rPr>
                <w:rFonts w:ascii="Arial" w:hAnsi="Arial" w:cs="Arial"/>
                <w:sz w:val="20"/>
                <w:szCs w:val="20"/>
              </w:rPr>
            </w:pPr>
          </w:p>
        </w:tc>
        <w:tc>
          <w:tcPr>
            <w:tcW w:w="1908"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both"/>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Фамилия, имя, отчество (при наличии) матери и отца</w:t>
            </w:r>
          </w:p>
        </w:tc>
        <w:tc>
          <w:tcPr>
            <w:tcW w:w="136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Место их нахождения</w:t>
            </w:r>
          </w:p>
        </w:tc>
        <w:tc>
          <w:tcPr>
            <w:tcW w:w="1296"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p>
        </w:tc>
        <w:tc>
          <w:tcPr>
            <w:tcW w:w="1380"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p>
        </w:tc>
        <w:tc>
          <w:tcPr>
            <w:tcW w:w="1404" w:type="dxa"/>
            <w:vMerge/>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p>
        </w:tc>
      </w:tr>
      <w:tr w:rsidR="00BA1601" w:rsidRPr="00BA1601">
        <w:tc>
          <w:tcPr>
            <w:tcW w:w="45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w:t>
            </w:r>
          </w:p>
        </w:tc>
        <w:tc>
          <w:tcPr>
            <w:tcW w:w="141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2</w:t>
            </w:r>
          </w:p>
        </w:tc>
        <w:tc>
          <w:tcPr>
            <w:tcW w:w="1224"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3</w:t>
            </w:r>
          </w:p>
        </w:tc>
        <w:tc>
          <w:tcPr>
            <w:tcW w:w="112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5</w:t>
            </w:r>
          </w:p>
        </w:tc>
        <w:tc>
          <w:tcPr>
            <w:tcW w:w="190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6</w:t>
            </w:r>
          </w:p>
        </w:tc>
        <w:tc>
          <w:tcPr>
            <w:tcW w:w="112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7</w:t>
            </w:r>
          </w:p>
        </w:tc>
        <w:tc>
          <w:tcPr>
            <w:tcW w:w="136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8</w:t>
            </w:r>
          </w:p>
        </w:tc>
        <w:tc>
          <w:tcPr>
            <w:tcW w:w="129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9</w:t>
            </w:r>
          </w:p>
        </w:tc>
        <w:tc>
          <w:tcPr>
            <w:tcW w:w="1620"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10</w:t>
            </w:r>
          </w:p>
        </w:tc>
        <w:tc>
          <w:tcPr>
            <w:tcW w:w="1524"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11</w:t>
            </w:r>
          </w:p>
        </w:tc>
        <w:tc>
          <w:tcPr>
            <w:tcW w:w="1380"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13</w:t>
            </w:r>
          </w:p>
        </w:tc>
        <w:tc>
          <w:tcPr>
            <w:tcW w:w="1404"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14</w:t>
            </w:r>
          </w:p>
        </w:tc>
      </w:tr>
    </w:tbl>
    <w:p w:rsidR="00BA1601" w:rsidRPr="00BA1601" w:rsidRDefault="00BA1601" w:rsidP="00BA1601">
      <w:pPr>
        <w:autoSpaceDE w:val="0"/>
        <w:autoSpaceDN w:val="0"/>
        <w:adjustRightInd w:val="0"/>
        <w:spacing w:after="0" w:line="240" w:lineRule="auto"/>
        <w:jc w:val="both"/>
        <w:rPr>
          <w:rFonts w:ascii="Arial" w:hAnsi="Arial" w:cs="Arial"/>
          <w:sz w:val="20"/>
          <w:szCs w:val="20"/>
        </w:rPr>
        <w:sectPr w:rsidR="00BA1601" w:rsidRPr="00BA1601">
          <w:pgSz w:w="16838" w:h="11906" w:orient="landscape"/>
          <w:pgMar w:top="1133" w:right="1440" w:bottom="566" w:left="1440" w:header="0" w:footer="0" w:gutter="0"/>
          <w:cols w:space="720"/>
          <w:noEndnote/>
        </w:sect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2</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8" w:name="Par478"/>
      <w:bookmarkEnd w:id="58"/>
      <w:r w:rsidRPr="00BA1601">
        <w:rPr>
          <w:rFonts w:ascii="Courier New" w:eastAsiaTheme="minorHAnsi" w:hAnsi="Courier New" w:cs="Courier New"/>
          <w:b w:val="0"/>
          <w:bCs w:val="0"/>
          <w:color w:val="auto"/>
          <w:sz w:val="20"/>
          <w:szCs w:val="20"/>
        </w:rPr>
        <w:t xml:space="preserve">                                  АНКЕТА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ребенка, оставшегося без попечения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9" w:name="Par481"/>
      <w:bookmarkEnd w:id="59"/>
      <w:r w:rsidRPr="00BA1601">
        <w:rPr>
          <w:rFonts w:ascii="Courier New" w:eastAsiaTheme="minorHAnsi" w:hAnsi="Courier New" w:cs="Courier New"/>
          <w:b w:val="0"/>
          <w:bCs w:val="0"/>
          <w:color w:val="auto"/>
          <w:sz w:val="20"/>
          <w:szCs w:val="20"/>
        </w:rPr>
        <w:t>Раздел 1 Информация о ребенке,  предоставляемая гражданам, желающим принять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 на воспитание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(орган опеки 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(номер анкеты)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Дата заполнения </w:t>
      </w:r>
      <w:hyperlink w:anchor="Par762" w:history="1">
        <w:r w:rsidRPr="00BA1601">
          <w:rPr>
            <w:rFonts w:ascii="Courier New" w:eastAsiaTheme="minorHAnsi" w:hAnsi="Courier New" w:cs="Courier New"/>
            <w:b w:val="0"/>
            <w:bCs w:val="0"/>
            <w:color w:val="auto"/>
            <w:sz w:val="20"/>
            <w:szCs w:val="20"/>
          </w:rPr>
          <w:t>&lt;1&gt;</w:t>
        </w:r>
      </w:hyperlink>
      <w:r w:rsidRPr="00BA1601">
        <w:rPr>
          <w:rFonts w:ascii="Courier New" w:eastAsiaTheme="minorHAnsi" w:hAnsi="Courier New" w:cs="Courier New"/>
          <w:b w:val="0"/>
          <w:bCs w:val="0"/>
          <w:color w:val="auto"/>
          <w:sz w:val="20"/>
          <w:szCs w:val="20"/>
        </w:rPr>
        <w:t xml:space="preserve"> 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первичной регистрации 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Сведения о ребенке </w:t>
      </w:r>
      <w:hyperlink w:anchor="Par763" w:history="1">
        <w:r w:rsidRPr="00BA1601">
          <w:rPr>
            <w:rFonts w:ascii="Courier New" w:eastAsiaTheme="minorHAnsi" w:hAnsi="Courier New" w:cs="Courier New"/>
            <w:b w:val="0"/>
            <w:bCs w:val="0"/>
            <w:color w:val="auto"/>
            <w:sz w:val="20"/>
            <w:szCs w:val="20"/>
          </w:rPr>
          <w:t>&lt;2&gt;</w:t>
        </w:r>
      </w:hyperlink>
      <w:r w:rsidRPr="00BA1601">
        <w:rPr>
          <w:rFonts w:ascii="Courier New" w:eastAsiaTheme="minorHAnsi" w:hAnsi="Courier New" w:cs="Courier New"/>
          <w:b w:val="0"/>
          <w:bCs w:val="0"/>
          <w:color w:val="auto"/>
          <w:sz w:val="20"/>
          <w:szCs w:val="20"/>
        </w:rPr>
        <w:t xml:space="preserve"> (на дату заполнения)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Пол ______________ Дата рождения 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Гражданство 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 рождения 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(субъект Российской Федерации, населенный пункт)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(вышеуказанные сведения о ребенке записаны: с его  слов  (или  иного  лица,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предоставившего   данную   информацию)  </w:t>
      </w:r>
      <w:hyperlink w:anchor="Par764" w:history="1">
        <w:r w:rsidRPr="00BA1601">
          <w:rPr>
            <w:rFonts w:ascii="Courier New" w:eastAsiaTheme="minorHAnsi" w:hAnsi="Courier New" w:cs="Courier New"/>
            <w:b w:val="0"/>
            <w:bCs w:val="0"/>
            <w:color w:val="auto"/>
            <w:sz w:val="20"/>
            <w:szCs w:val="20"/>
          </w:rPr>
          <w:t>&lt;3&gt;</w:t>
        </w:r>
      </w:hyperlink>
      <w:r w:rsidRPr="00BA1601">
        <w:rPr>
          <w:rFonts w:ascii="Courier New" w:eastAsiaTheme="minorHAnsi" w:hAnsi="Courier New" w:cs="Courier New"/>
          <w:b w:val="0"/>
          <w:bCs w:val="0"/>
          <w:color w:val="auto"/>
          <w:sz w:val="20"/>
          <w:szCs w:val="20"/>
        </w:rPr>
        <w:t xml:space="preserve"> /на   основании  предъявленного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документа, удостоверяющего личность (нужное подчеркнуть) 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серия _____ N __________, выдан 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Приметы 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(например, цвет глаз, цвет волос)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Особенности характера 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(подробно)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Этническое происхождение (при наличии информации) 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Место нахождения (жительства) </w:t>
      </w:r>
      <w:hyperlink w:anchor="Par765" w:history="1">
        <w:r w:rsidRPr="00BA1601">
          <w:rPr>
            <w:rFonts w:ascii="Courier New" w:eastAsiaTheme="minorHAnsi" w:hAnsi="Courier New" w:cs="Courier New"/>
            <w:b w:val="0"/>
            <w:bCs w:val="0"/>
            <w:color w:val="auto"/>
            <w:sz w:val="20"/>
            <w:szCs w:val="20"/>
          </w:rPr>
          <w:t>&lt;4&gt;</w:t>
        </w:r>
      </w:hyperlink>
      <w:r w:rsidRPr="00BA1601">
        <w:rPr>
          <w:rFonts w:ascii="Courier New" w:eastAsiaTheme="minorHAnsi" w:hAnsi="Courier New" w:cs="Courier New"/>
          <w:b w:val="0"/>
          <w:bCs w:val="0"/>
          <w:color w:val="auto"/>
          <w:sz w:val="20"/>
          <w:szCs w:val="20"/>
        </w:rPr>
        <w:t xml:space="preserve"> 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0" w:name="Par512"/>
      <w:bookmarkEnd w:id="60"/>
      <w:r w:rsidRPr="00BA1601">
        <w:rPr>
          <w:rFonts w:ascii="Courier New" w:eastAsiaTheme="minorHAnsi" w:hAnsi="Courier New" w:cs="Courier New"/>
          <w:b w:val="0"/>
          <w:bCs w:val="0"/>
          <w:color w:val="auto"/>
          <w:sz w:val="20"/>
          <w:szCs w:val="20"/>
        </w:rPr>
        <w:t xml:space="preserve">              Медицинское заключение о состоянии здоровья </w:t>
      </w:r>
      <w:hyperlink w:anchor="Par765" w:history="1">
        <w:r w:rsidRPr="00BA1601">
          <w:rPr>
            <w:rFonts w:ascii="Courier New" w:eastAsiaTheme="minorHAnsi" w:hAnsi="Courier New" w:cs="Courier New"/>
            <w:b w:val="0"/>
            <w:bCs w:val="0"/>
            <w:color w:val="auto"/>
            <w:sz w:val="20"/>
            <w:szCs w:val="20"/>
          </w:rPr>
          <w:t>&lt;4&gt;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проведения медицинского обследования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Практически здоров да/нет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Диагноз (код по </w:t>
      </w:r>
      <w:hyperlink r:id="rId54" w:history="1">
        <w:r w:rsidRPr="00BA1601">
          <w:rPr>
            <w:rFonts w:ascii="Courier New" w:eastAsiaTheme="minorHAnsi" w:hAnsi="Courier New" w:cs="Courier New"/>
            <w:b w:val="0"/>
            <w:bCs w:val="0"/>
            <w:color w:val="auto"/>
            <w:sz w:val="20"/>
            <w:szCs w:val="20"/>
          </w:rPr>
          <w:t>МКБ-10</w:t>
        </w:r>
      </w:hyperlink>
      <w:r w:rsidRPr="00BA1601">
        <w:rPr>
          <w:rFonts w:ascii="Courier New" w:eastAsiaTheme="minorHAnsi" w:hAnsi="Courier New" w:cs="Courier New"/>
          <w:b w:val="0"/>
          <w:bCs w:val="0"/>
          <w:color w:val="auto"/>
          <w:sz w:val="20"/>
          <w:szCs w:val="20"/>
        </w:rPr>
        <w:t xml:space="preserve">) </w:t>
      </w:r>
      <w:hyperlink w:anchor="Par766" w:history="1">
        <w:r w:rsidRPr="00BA1601">
          <w:rPr>
            <w:rFonts w:ascii="Courier New" w:eastAsiaTheme="minorHAnsi" w:hAnsi="Courier New" w:cs="Courier New"/>
            <w:b w:val="0"/>
            <w:bCs w:val="0"/>
            <w:color w:val="auto"/>
            <w:sz w:val="20"/>
            <w:szCs w:val="20"/>
          </w:rPr>
          <w:t>&lt;5&gt;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 функциональные отклонения/хроническое заболевание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 диагноз предварительный/уточненный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 диспансерный учет: состоял ранее/взят впервые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Оценка физического развития: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Рост __________ см; Вес _________ кг; Окружность головы </w:t>
      </w:r>
      <w:hyperlink w:anchor="Par767" w:history="1">
        <w:r w:rsidRPr="00BA1601">
          <w:rPr>
            <w:rFonts w:ascii="Courier New" w:eastAsiaTheme="minorHAnsi" w:hAnsi="Courier New" w:cs="Courier New"/>
            <w:b w:val="0"/>
            <w:bCs w:val="0"/>
            <w:color w:val="auto"/>
            <w:sz w:val="20"/>
            <w:szCs w:val="20"/>
          </w:rPr>
          <w:t>&lt;6&gt;</w:t>
        </w:r>
      </w:hyperlink>
      <w:r w:rsidRPr="00BA1601">
        <w:rPr>
          <w:rFonts w:ascii="Courier New" w:eastAsiaTheme="minorHAnsi" w:hAnsi="Courier New" w:cs="Courier New"/>
          <w:b w:val="0"/>
          <w:bCs w:val="0"/>
          <w:color w:val="auto"/>
          <w:sz w:val="20"/>
          <w:szCs w:val="20"/>
        </w:rPr>
        <w:t xml:space="preserve"> ____________ см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Физическое развитие: нормальное, отклонение - дефицит массы  тела,  избыток</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массы тела, низкий рост, высокий рост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 xml:space="preserve">Оценка психического развития (состояния) </w:t>
      </w:r>
      <w:hyperlink w:anchor="Par768" w:history="1">
        <w:r w:rsidRPr="00BA1601">
          <w:rPr>
            <w:rFonts w:ascii="Courier New" w:eastAsiaTheme="minorHAnsi" w:hAnsi="Courier New" w:cs="Courier New"/>
            <w:b w:val="0"/>
            <w:bCs w:val="0"/>
            <w:color w:val="auto"/>
            <w:sz w:val="20"/>
            <w:szCs w:val="20"/>
          </w:rPr>
          <w:t>&lt;7&gt;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Для детей 0 - 4 лет: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Познавательная функция _______________________ (возраст развития)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Моторная функция _____________________________ (возраст развития)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Эмоциональная и социальная функции ___________ (возраст развития)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Предречевое и речевое развитие _______________ (возраст развития)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Для детей 5 - 17 лет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Психомоторная сфера: норма/отклонение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Интеллект: норма/отклонение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Эмоционально-вегетативная сфера: норма/отклонение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Инвалидность: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наличие/отсутствие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 рождения/приобретенная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установления впервые 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последнего освидетельствования 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следующего освидетельствования 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Заболевания, обусловившие возникновение инвалидности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некоторые  инфекционные и паразитные, из  них:  туберкулез,  сифилис,  ВИЧ;</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новообразования; болезни крови, кроветворных органов и отдельные нарушения,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вовлекающие  иммунный  механизм,  из них СПИД; болезни эндокринной системы,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расстройства  питания  и  нарушения обмена веществ, из них сахарный диабет;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психические  расстройства  и расстройства поведения, в том числе умственная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отсталость; болезни нервной системы, например церебральный паралич; болезни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глаза  и  его  придаточного  аппарата; болезни уха и сосцевидного отростка;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болезни  системы  кровообращения;  болезни  органов  дыхания, из них астма,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астматический статус; болезни органов пищеварения; болезни кожи и подкожной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клетчатки;  болезни костно-мышечной системы и соединительной ткани; болезни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мочеполовой  системы;  отдельные  состояния,  возникающие  в  перинатальном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периоде,  врожденные  аномалии,  из  них  аномалии нервной системы, системы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кровообращения,    опорно-двигательного    аппарата;   последствия   травм,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отравления и других воздействий внешних причин.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Виды нарушений в состоянии здоровья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умственные;   другие  психологические;  языковые   и  речевые;  слуховые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вестибулярные;   зрительные;  висцеральные  и  метаболические  расстройства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питания; двигательные; уродующие; общие и генерализованные.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Группа здоровья: I, II, III, IV, V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Сведения о родителях (на дату заполнения)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Мать 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________________________________ гражданство 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Принадлежность к определенной религии и культуре 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 наличии информации)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 нахождения (жительства) 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Состояние здоровья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наличии документального подтверждения)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Отец 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___________________________ гражданство 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Принадлежность к определенной религии и культуре 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 наличии информации)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 нахождения (жительства) 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Состояние здоровья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 xml:space="preserve">                         (при наличии документального подтверждения)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Несовершеннолетние братья, сестры 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дата рождения, место жительства и (или) нахождения,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группа здоровья - (при наличии документального подтверждения)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Другие совершеннолетние родственники 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дата рождения, степень родства, место жительства и (или) пребывания,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реквизиты документов, подтверждающих невозможность передачи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 воспитание родственникам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Причины   отсутствия   родительского    попечения    (акт   о   доставлении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подкинутого  ребенка,  свидетельство о смерти родителя (родителей), решение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 лишении родителя (родителей) родительских прав, письменное согласие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родителя  (родителей)  на  усыновление,  другие  документы, устанавливающие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основания для передачи ребенка на воспитание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 линии матери 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документа, кем подготовлен, дата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 номер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 линии отца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документа, кем подготовлен, дата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 номер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Возможная форма устройства ребенка (нужное подчеркнуть):  усыновление/опека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(попечительство)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Информация  о предпринимаемых мерах по  устройству  ребенка  на  воспитание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  семью  граждан Российской Федерации, постоянно проживающих на территории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Российской  Федерации  (заполняется региональным оператором или федеральным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оператором):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(адрес страницы в сети Интернет и/или наименование СМИ, где были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опубликованы сведения, дата опубликования, фамилия, имя, отчество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наличии) граждан (или номер анкеты граждан), которые были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ознакомлены с анкетой ребенка,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граждан (или номер анкеты граждан), получивших направление на посещение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ребенка, N и дата выдачи направления, результат посещения: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согласие/отказ принять ребенка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Дополнительная информация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(информация указывается органом опеки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 попечительства, региональным оператором либо федеральным оператором)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Сотрудник органа опеки и попечительства, зарегистрировавший анкету 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Дата постановки на региональный учет 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постановки на федеральный учет 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Примечание:  К анкете ребенка прилагается  его  фотография,  оформленная  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соответствии с </w:t>
      </w:r>
      <w:hyperlink w:anchor="Par98" w:history="1">
        <w:r w:rsidRPr="00BA1601">
          <w:rPr>
            <w:rFonts w:ascii="Courier New" w:eastAsiaTheme="minorHAnsi" w:hAnsi="Courier New" w:cs="Courier New"/>
            <w:b w:val="0"/>
            <w:bCs w:val="0"/>
            <w:color w:val="auto"/>
            <w:sz w:val="20"/>
            <w:szCs w:val="20"/>
          </w:rPr>
          <w:t>пунктами 13</w:t>
        </w:r>
      </w:hyperlink>
      <w:r w:rsidRPr="00BA1601">
        <w:rPr>
          <w:rFonts w:ascii="Courier New" w:eastAsiaTheme="minorHAnsi" w:hAnsi="Courier New" w:cs="Courier New"/>
          <w:b w:val="0"/>
          <w:bCs w:val="0"/>
          <w:color w:val="auto"/>
          <w:sz w:val="20"/>
          <w:szCs w:val="20"/>
        </w:rPr>
        <w:t xml:space="preserve"> и </w:t>
      </w:r>
      <w:hyperlink w:anchor="Par128" w:history="1">
        <w:r w:rsidRPr="00BA1601">
          <w:rPr>
            <w:rFonts w:ascii="Courier New" w:eastAsiaTheme="minorHAnsi" w:hAnsi="Courier New" w:cs="Courier New"/>
            <w:b w:val="0"/>
            <w:bCs w:val="0"/>
            <w:color w:val="auto"/>
            <w:sz w:val="20"/>
            <w:szCs w:val="20"/>
          </w:rPr>
          <w:t>23</w:t>
        </w:r>
      </w:hyperlink>
      <w:r w:rsidRPr="00BA1601">
        <w:rPr>
          <w:rFonts w:ascii="Courier New" w:eastAsiaTheme="minorHAnsi" w:hAnsi="Courier New" w:cs="Courier New"/>
          <w:b w:val="0"/>
          <w:bCs w:val="0"/>
          <w:color w:val="auto"/>
          <w:sz w:val="20"/>
          <w:szCs w:val="20"/>
        </w:rPr>
        <w:t xml:space="preserve"> настоящего Порядка.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1" w:name="Par654"/>
      <w:bookmarkEnd w:id="61"/>
      <w:r w:rsidRPr="00BA1601">
        <w:rPr>
          <w:rFonts w:ascii="Courier New" w:eastAsiaTheme="minorHAnsi" w:hAnsi="Courier New" w:cs="Courier New"/>
          <w:b w:val="0"/>
          <w:bCs w:val="0"/>
          <w:color w:val="auto"/>
          <w:sz w:val="20"/>
          <w:szCs w:val="20"/>
        </w:rPr>
        <w:t xml:space="preserve">Раздел 2 Защита прав ребенка </w:t>
      </w:r>
      <w:hyperlink w:anchor="Par769" w:history="1">
        <w:r w:rsidRPr="00BA1601">
          <w:rPr>
            <w:rFonts w:ascii="Courier New" w:eastAsiaTheme="minorHAnsi" w:hAnsi="Courier New" w:cs="Courier New"/>
            <w:b w:val="0"/>
            <w:bCs w:val="0"/>
            <w:color w:val="auto"/>
            <w:sz w:val="20"/>
            <w:szCs w:val="20"/>
          </w:rPr>
          <w:t>&lt;8&gt;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Сведения об имуществе </w:t>
      </w:r>
      <w:hyperlink w:anchor="Par770" w:history="1">
        <w:r w:rsidRPr="00BA1601">
          <w:rPr>
            <w:rFonts w:ascii="Courier New" w:eastAsiaTheme="minorHAnsi" w:hAnsi="Courier New" w:cs="Courier New"/>
            <w:b w:val="0"/>
            <w:bCs w:val="0"/>
            <w:color w:val="auto"/>
            <w:sz w:val="20"/>
            <w:szCs w:val="20"/>
          </w:rPr>
          <w:t>&lt;9&gt;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Недвижимое имущество наличие/отсутствие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Вид и наименование недвижимого имущества 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(земельные участки, жилые дома, квартиры, дачи, гаражи, иное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недвижимое имущество)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Основания приобретения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Местонахождение (адрес)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Площадь (кв. м) 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государственной регистрации прав на имущество 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Транспортные средства наличие/отсутствие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Вид и марка транспортного средства 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автомобили легковые или грузовые,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мототранспортные средства (сельскохозяйственная техника, водный транспорт,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воздушный транспорт и иные транспортные средства)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Основания приобретения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 регистрации 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Денежные  средства, находящиеся на счетах в кредитных организациях наличие/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отсутствие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Наименование и адрес кредитной организации 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Вид и валюта счета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открытия счета 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Номер счета 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Ценные бумаги: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Вид ценной бумаги 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(акции, облигации, векселя и другие)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Наименование и организационно-правовая форма организации </w:t>
      </w:r>
      <w:hyperlink w:anchor="Par771" w:history="1">
        <w:r w:rsidRPr="00BA1601">
          <w:rPr>
            <w:rFonts w:ascii="Courier New" w:eastAsiaTheme="minorHAnsi" w:hAnsi="Courier New" w:cs="Courier New"/>
            <w:b w:val="0"/>
            <w:bCs w:val="0"/>
            <w:color w:val="auto"/>
            <w:sz w:val="20"/>
            <w:szCs w:val="20"/>
          </w:rPr>
          <w:t>&lt;10&gt;</w:t>
        </w:r>
      </w:hyperlink>
      <w:r w:rsidRPr="00BA1601">
        <w:rPr>
          <w:rFonts w:ascii="Courier New" w:eastAsiaTheme="minorHAnsi" w:hAnsi="Courier New" w:cs="Courier New"/>
          <w:b w:val="0"/>
          <w:bCs w:val="0"/>
          <w:color w:val="auto"/>
          <w:sz w:val="20"/>
          <w:szCs w:val="20"/>
        </w:rPr>
        <w:t xml:space="preserve"> 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Местонахождение организации (адрес) 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Лицо, выпустившее ценную бумагу </w:t>
      </w:r>
      <w:hyperlink w:anchor="Par769" w:history="1">
        <w:r w:rsidRPr="00BA1601">
          <w:rPr>
            <w:rFonts w:ascii="Courier New" w:eastAsiaTheme="minorHAnsi" w:hAnsi="Courier New" w:cs="Courier New"/>
            <w:b w:val="0"/>
            <w:bCs w:val="0"/>
            <w:color w:val="auto"/>
            <w:sz w:val="20"/>
            <w:szCs w:val="20"/>
          </w:rPr>
          <w:t>&lt;8&gt;</w:t>
        </w:r>
      </w:hyperlink>
      <w:r w:rsidRPr="00BA1601">
        <w:rPr>
          <w:rFonts w:ascii="Courier New" w:eastAsiaTheme="minorHAnsi" w:hAnsi="Courier New" w:cs="Courier New"/>
          <w:b w:val="0"/>
          <w:bCs w:val="0"/>
          <w:color w:val="auto"/>
          <w:sz w:val="20"/>
          <w:szCs w:val="20"/>
        </w:rPr>
        <w:t xml:space="preserve"> 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сохранности имущества несовершеннолетнего подопечного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Вид имущества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Изменение состава имущества 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Дополнительная информация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доходах  несовершеннолетнего  подопечного   наличие/отсутствие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Вид дохода 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(алименты, пенсии, пособия, единовременные страховые выплаты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 иные виды доходов)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Основания для получения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и реквизиты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Дополнительная информация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доходах  от имущества несовершеннолетнего подопечного наличие/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отсутствие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Наименование имущества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Местонахождение имущества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Величина дохода 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Основание для получения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Наименование и адрес кредитной организации, расчетный счет 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Сведения об образовании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9"/>
        <w:gridCol w:w="2266"/>
        <w:gridCol w:w="304"/>
        <w:gridCol w:w="4147"/>
      </w:tblGrid>
      <w:tr w:rsidR="00BA1601" w:rsidRPr="00BA1601">
        <w:tc>
          <w:tcPr>
            <w:tcW w:w="2259" w:type="dxa"/>
          </w:tcPr>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Вид образования</w:t>
            </w:r>
          </w:p>
        </w:tc>
        <w:tc>
          <w:tcPr>
            <w:tcW w:w="2266" w:type="dxa"/>
          </w:tcPr>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общее</w:t>
            </w:r>
          </w:p>
        </w:tc>
        <w:tc>
          <w:tcPr>
            <w:tcW w:w="304" w:type="dxa"/>
          </w:tcPr>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w:t>
            </w:r>
          </w:p>
        </w:tc>
        <w:tc>
          <w:tcPr>
            <w:tcW w:w="4147" w:type="dxa"/>
          </w:tcPr>
          <w:p w:rsidR="00BA1601" w:rsidRPr="00BA1601" w:rsidRDefault="00BA1601">
            <w:pPr>
              <w:autoSpaceDE w:val="0"/>
              <w:autoSpaceDN w:val="0"/>
              <w:adjustRightInd w:val="0"/>
              <w:spacing w:after="0" w:line="240" w:lineRule="auto"/>
              <w:rPr>
                <w:rFonts w:ascii="Arial" w:hAnsi="Arial" w:cs="Arial"/>
                <w:sz w:val="20"/>
                <w:szCs w:val="20"/>
              </w:rPr>
            </w:pPr>
            <w:r w:rsidRPr="00BA1601">
              <w:rPr>
                <w:rFonts w:ascii="Arial" w:hAnsi="Arial" w:cs="Arial"/>
                <w:sz w:val="20"/>
                <w:szCs w:val="20"/>
              </w:rPr>
              <w:t>профессиональное (нужное подчеркнуть)</w:t>
            </w:r>
          </w:p>
        </w:tc>
      </w:tr>
      <w:tr w:rsidR="00BA1601" w:rsidRPr="00BA1601">
        <w:tc>
          <w:tcPr>
            <w:tcW w:w="2259" w:type="dxa"/>
          </w:tcPr>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Уровни образования</w:t>
            </w:r>
          </w:p>
        </w:tc>
        <w:tc>
          <w:tcPr>
            <w:tcW w:w="2266" w:type="dxa"/>
          </w:tcPr>
          <w:p w:rsidR="00BA1601" w:rsidRPr="00BA1601" w:rsidRDefault="00BA1601">
            <w:pPr>
              <w:autoSpaceDE w:val="0"/>
              <w:autoSpaceDN w:val="0"/>
              <w:adjustRightInd w:val="0"/>
              <w:spacing w:after="0" w:line="240" w:lineRule="auto"/>
              <w:rPr>
                <w:rFonts w:ascii="Arial" w:hAnsi="Arial" w:cs="Arial"/>
                <w:sz w:val="20"/>
                <w:szCs w:val="20"/>
              </w:rPr>
            </w:pPr>
            <w:r w:rsidRPr="00BA1601">
              <w:rPr>
                <w:rFonts w:ascii="Arial" w:hAnsi="Arial" w:cs="Arial"/>
                <w:sz w:val="20"/>
                <w:szCs w:val="20"/>
              </w:rPr>
              <w:t>дошкольное,</w:t>
            </w:r>
          </w:p>
          <w:p w:rsidR="00BA1601" w:rsidRPr="00BA1601" w:rsidRDefault="00BA1601">
            <w:pPr>
              <w:autoSpaceDE w:val="0"/>
              <w:autoSpaceDN w:val="0"/>
              <w:adjustRightInd w:val="0"/>
              <w:spacing w:after="0" w:line="240" w:lineRule="auto"/>
              <w:rPr>
                <w:rFonts w:ascii="Arial" w:hAnsi="Arial" w:cs="Arial"/>
                <w:sz w:val="20"/>
                <w:szCs w:val="20"/>
              </w:rPr>
            </w:pPr>
            <w:r w:rsidRPr="00BA1601">
              <w:rPr>
                <w:rFonts w:ascii="Arial" w:hAnsi="Arial" w:cs="Arial"/>
                <w:sz w:val="20"/>
                <w:szCs w:val="20"/>
              </w:rPr>
              <w:t>начальное общее,</w:t>
            </w:r>
          </w:p>
          <w:p w:rsidR="00BA1601" w:rsidRPr="00BA1601" w:rsidRDefault="00BA1601">
            <w:pPr>
              <w:autoSpaceDE w:val="0"/>
              <w:autoSpaceDN w:val="0"/>
              <w:adjustRightInd w:val="0"/>
              <w:spacing w:after="0" w:line="240" w:lineRule="auto"/>
              <w:rPr>
                <w:rFonts w:ascii="Arial" w:hAnsi="Arial" w:cs="Arial"/>
                <w:sz w:val="20"/>
                <w:szCs w:val="20"/>
              </w:rPr>
            </w:pPr>
            <w:r w:rsidRPr="00BA1601">
              <w:rPr>
                <w:rFonts w:ascii="Arial" w:hAnsi="Arial" w:cs="Arial"/>
                <w:sz w:val="20"/>
                <w:szCs w:val="20"/>
              </w:rPr>
              <w:t>основное общее,</w:t>
            </w:r>
          </w:p>
          <w:p w:rsidR="00BA1601" w:rsidRPr="00BA1601" w:rsidRDefault="00BA1601">
            <w:pPr>
              <w:autoSpaceDE w:val="0"/>
              <w:autoSpaceDN w:val="0"/>
              <w:adjustRightInd w:val="0"/>
              <w:spacing w:after="0" w:line="240" w:lineRule="auto"/>
              <w:rPr>
                <w:rFonts w:ascii="Arial" w:hAnsi="Arial" w:cs="Arial"/>
                <w:sz w:val="20"/>
                <w:szCs w:val="20"/>
              </w:rPr>
            </w:pPr>
            <w:r w:rsidRPr="00BA1601">
              <w:rPr>
                <w:rFonts w:ascii="Arial" w:hAnsi="Arial" w:cs="Arial"/>
                <w:sz w:val="20"/>
                <w:szCs w:val="20"/>
              </w:rPr>
              <w:t>среднее общее</w:t>
            </w:r>
          </w:p>
        </w:tc>
        <w:tc>
          <w:tcPr>
            <w:tcW w:w="304" w:type="dxa"/>
          </w:tcPr>
          <w:p w:rsidR="00BA1601" w:rsidRPr="00BA1601" w:rsidRDefault="00BA1601">
            <w:pPr>
              <w:autoSpaceDE w:val="0"/>
              <w:autoSpaceDN w:val="0"/>
              <w:adjustRightInd w:val="0"/>
              <w:spacing w:after="0" w:line="240" w:lineRule="auto"/>
              <w:rPr>
                <w:rFonts w:ascii="Arial" w:hAnsi="Arial" w:cs="Arial"/>
                <w:sz w:val="20"/>
                <w:szCs w:val="20"/>
              </w:rPr>
            </w:pPr>
          </w:p>
        </w:tc>
        <w:tc>
          <w:tcPr>
            <w:tcW w:w="4147" w:type="dxa"/>
          </w:tcPr>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среднее профессиональное,</w:t>
            </w:r>
          </w:p>
          <w:p w:rsidR="00BA1601" w:rsidRPr="00BA1601" w:rsidRDefault="00BA1601">
            <w:pPr>
              <w:autoSpaceDE w:val="0"/>
              <w:autoSpaceDN w:val="0"/>
              <w:adjustRightInd w:val="0"/>
              <w:spacing w:after="0" w:line="240" w:lineRule="auto"/>
              <w:jc w:val="both"/>
              <w:rPr>
                <w:rFonts w:ascii="Arial" w:hAnsi="Arial" w:cs="Arial"/>
                <w:sz w:val="20"/>
                <w:szCs w:val="20"/>
              </w:rPr>
            </w:pPr>
            <w:r w:rsidRPr="00BA1601">
              <w:rPr>
                <w:rFonts w:ascii="Arial" w:hAnsi="Arial" w:cs="Arial"/>
                <w:sz w:val="20"/>
                <w:szCs w:val="20"/>
              </w:rPr>
              <w:t>высшее образование</w:t>
            </w:r>
          </w:p>
        </w:tc>
      </w:tr>
    </w:tbl>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Наименование организации, осуществляющей образовательную деятельность 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поступления/окончания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Документ об образовании и о квалификации 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и реквизиты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Сведения об обеспечении жильем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постановки на учет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Основание для предоставления 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и реквизиты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выделении жилого помещения: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Основания для выделения: 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и реквизиты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переводе из специального жилищного фонда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Сведения о трудоустройстве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Наименование организации 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Должность 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Поступил на работу "__" ______ 20__ г., уволен с работы "__" ______ 20__ г.</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2" w:name="Par762"/>
      <w:bookmarkEnd w:id="62"/>
      <w:r w:rsidRPr="00BA1601">
        <w:rPr>
          <w:rFonts w:ascii="Arial" w:hAnsi="Arial" w:cs="Arial"/>
          <w:sz w:val="20"/>
          <w:szCs w:val="20"/>
        </w:rPr>
        <w:t>&lt;1&gt; Не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3" w:name="Par763"/>
      <w:bookmarkEnd w:id="63"/>
      <w:r w:rsidRPr="00BA1601">
        <w:rPr>
          <w:rFonts w:ascii="Arial" w:hAnsi="Arial" w:cs="Arial"/>
          <w:sz w:val="20"/>
          <w:szCs w:val="20"/>
        </w:rPr>
        <w:t>&lt;2&gt; На основании свидетельства о рождении/со слов ребенка (или законных представителей) (нужное подчеркнуть).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4" w:name="Par764"/>
      <w:bookmarkEnd w:id="64"/>
      <w:r w:rsidRPr="00BA1601">
        <w:rPr>
          <w:rFonts w:ascii="Arial" w:hAnsi="Arial" w:cs="Arial"/>
          <w:sz w:val="20"/>
          <w:szCs w:val="20"/>
        </w:rPr>
        <w:t xml:space="preserve">&lt;3&gt; Документы, удостоверяющие личность гражданина Российской Федерации, определены </w:t>
      </w:r>
      <w:hyperlink r:id="rId55" w:history="1">
        <w:r w:rsidRPr="00BA1601">
          <w:rPr>
            <w:rFonts w:ascii="Arial" w:hAnsi="Arial" w:cs="Arial"/>
            <w:sz w:val="20"/>
            <w:szCs w:val="20"/>
          </w:rPr>
          <w:t>Правилами</w:t>
        </w:r>
      </w:hyperlink>
      <w:r w:rsidRPr="00BA1601">
        <w:rPr>
          <w:rFonts w:ascii="Arial" w:hAnsi="Arial" w:cs="Arial"/>
          <w:sz w:val="20"/>
          <w:szCs w:val="20"/>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1998, N 6, ст. 783; </w:t>
      </w:r>
      <w:r w:rsidRPr="00BA1601">
        <w:rPr>
          <w:rFonts w:ascii="Arial" w:hAnsi="Arial" w:cs="Arial"/>
          <w:sz w:val="20"/>
          <w:szCs w:val="20"/>
        </w:rPr>
        <w:lastRenderedPageBreak/>
        <w:t>2000, N 13, ст. 1370; 2002, N 34, ст. 3294; 2004, N 52 (часть II), ст. 5493; 2008, N 14, ст. 1412; 2010, N 37, ст. 4701; 2010, N 46, ст. 6024; 2011, N 44, ст. 6282; 2012, N 17, ст. 1986; N 22, ст. 2866; 2014, N 34, ст. 4667).</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5" w:name="Par765"/>
      <w:bookmarkEnd w:id="65"/>
      <w:r w:rsidRPr="00BA1601">
        <w:rPr>
          <w:rFonts w:ascii="Arial" w:hAnsi="Arial" w:cs="Arial"/>
          <w:sz w:val="20"/>
          <w:szCs w:val="20"/>
        </w:rPr>
        <w:t>&lt;4&gt; При изменении информации в графы электронной анкеты ребенка вносятся изменения.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6" w:name="Par766"/>
      <w:bookmarkEnd w:id="66"/>
      <w:r w:rsidRPr="00BA1601">
        <w:rPr>
          <w:rFonts w:ascii="Arial" w:hAnsi="Arial" w:cs="Arial"/>
          <w:sz w:val="20"/>
          <w:szCs w:val="20"/>
        </w:rPr>
        <w:t>&lt;5&gt; Указывается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7" w:name="Par767"/>
      <w:bookmarkEnd w:id="67"/>
      <w:r w:rsidRPr="00BA1601">
        <w:rPr>
          <w:rFonts w:ascii="Arial" w:hAnsi="Arial" w:cs="Arial"/>
          <w:sz w:val="20"/>
          <w:szCs w:val="20"/>
        </w:rPr>
        <w:t>&lt;6&gt; Для детей в возрасте 0 - 4 лет.</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8" w:name="Par768"/>
      <w:bookmarkEnd w:id="68"/>
      <w:r w:rsidRPr="00BA1601">
        <w:rPr>
          <w:rFonts w:ascii="Arial" w:hAnsi="Arial" w:cs="Arial"/>
          <w:sz w:val="20"/>
          <w:szCs w:val="20"/>
        </w:rPr>
        <w:t>&lt;7&gt; Заполняется для детей указанной возрастной группы.</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69" w:name="Par769"/>
      <w:bookmarkEnd w:id="69"/>
      <w:r w:rsidRPr="00BA1601">
        <w:rPr>
          <w:rFonts w:ascii="Arial" w:hAnsi="Arial" w:cs="Arial"/>
          <w:sz w:val="20"/>
          <w:szCs w:val="20"/>
        </w:rPr>
        <w:t>&lt;8&gt; Используется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70" w:name="Par770"/>
      <w:bookmarkEnd w:id="70"/>
      <w:r w:rsidRPr="00BA1601">
        <w:rPr>
          <w:rFonts w:ascii="Arial" w:hAnsi="Arial" w:cs="Arial"/>
          <w:sz w:val="20"/>
          <w:szCs w:val="20"/>
        </w:rPr>
        <w:t>&lt;9&gt; Указывается по каждому виду имущества несовершеннолетнего.</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71" w:name="Par771"/>
      <w:bookmarkEnd w:id="71"/>
      <w:r w:rsidRPr="00BA1601">
        <w:rPr>
          <w:rFonts w:ascii="Arial" w:hAnsi="Arial" w:cs="Arial"/>
          <w:sz w:val="20"/>
          <w:szCs w:val="20"/>
        </w:rPr>
        <w:t>&lt;10&gt; Заполняется в зависимости от вида ценной бумаги.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3</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2" w:name="Par787"/>
      <w:bookmarkEnd w:id="72"/>
      <w:r w:rsidRPr="00BA1601">
        <w:rPr>
          <w:rFonts w:ascii="Courier New" w:eastAsiaTheme="minorHAnsi" w:hAnsi="Courier New" w:cs="Courier New"/>
          <w:b w:val="0"/>
          <w:bCs w:val="0"/>
          <w:color w:val="auto"/>
          <w:sz w:val="20"/>
          <w:szCs w:val="20"/>
        </w:rPr>
        <w:t xml:space="preserve">                                    АКТ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 оставлении ребенка в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Составлен "__" ____________ 2___ г.</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Родители (единственный родитель) 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______________ 2___ года рождения, проживающие(щий/щая) по адресу: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(фамилия,  имя, отчество (при наличии), дата  рождения  и  адрес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(единственного  родителя)  записаны  на основании предъявленного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удостоверяющего личность: ______________________ серия _____ N 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выдан 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поместили(л/ла) ребенка 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________________ 2___ года рождения,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(фамилия, имя, отчество (при наличии) и дата  рождения  записаны:  со  слов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(матери  (отца)  ребенка/на  основании  предъявленного документа: (ненужное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зачеркнуть) _________________________________ серия ______ N 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выдан 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 2___ г. в организацию на срок _________________ в связи 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(указать причину помещения ребенка в организацию)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 время пребывания ребенка в организации родители (единственный  родитель)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ребенка: 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(необходимо указать посещали (не посещали) ребенка родители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(единственный родитель) или интересовались (не интересовались) его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условиями жизни и воспитания в организации иными способами; участвовали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(не участвовали) в его воспитании, содержании и образовании или выполнении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иных родительских обязанностей по защите прав и интересов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реквизиты документов организации или иные сведения по информированию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родителей (единственного родителя) по вопросу возврата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им ребенка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   истечении  срока,  указанного  в  заявлении  родителей  (единственного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родителя), 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(отказываются забрать ребенка из организации, не обращались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организацию для возвращения им ребенка или иные основания, по которым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ребенок остается в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Руководитель организации ______________________________________  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Подпись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4</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3" w:name="Par856"/>
      <w:bookmarkEnd w:id="73"/>
      <w:r w:rsidRPr="00BA1601">
        <w:rPr>
          <w:rFonts w:ascii="Courier New" w:eastAsiaTheme="minorHAnsi" w:hAnsi="Courier New" w:cs="Courier New"/>
          <w:b w:val="0"/>
          <w:bCs w:val="0"/>
          <w:color w:val="auto"/>
          <w:sz w:val="20"/>
          <w:szCs w:val="20"/>
        </w:rPr>
        <w:t xml:space="preserve">                                    АКТ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 оставлении ребенка в родильном доме (отделении)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или иной медицинской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_______________ 2___ г. гражданка (гражданин) 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___________________ года рождения, проживающая(щий) по адресу: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(фамилия,  имя,  отчество  (при  наличии)  и  адрес  родителя  записаны  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основании предъявленного документа, удостоверяющего личность: 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серия ______ N _____________, выдан 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родила  (поместил(а) в медицинскую  организацию  для  оказания  медицинской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помощи)  мальчика/девочку  и "__" _________ 2___ г. покинул(а) организацию,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не  оформив  согласие на усыновление (удочерение) или заявление о временном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помещении ребенка на полное государственное обеспечение.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другом родителе ребенка  записаны  на  основании  предъявленного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документа,   удостоверяющего  личность/со  слов  матери  (отца)/не  имеются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(ненужное зачеркнуть):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 xml:space="preserve">      (фамилия, имя, отчество (при наличии), другие имеющиеся данные)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Лечащий врач: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дата, подпись)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Руководитель организации: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дата, подпись)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5</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4" w:name="Par899"/>
      <w:bookmarkEnd w:id="74"/>
      <w:r w:rsidRPr="00BA1601">
        <w:rPr>
          <w:rFonts w:ascii="Courier New" w:eastAsiaTheme="minorHAnsi" w:hAnsi="Courier New" w:cs="Courier New"/>
          <w:b w:val="0"/>
          <w:bCs w:val="0"/>
          <w:color w:val="auto"/>
          <w:sz w:val="20"/>
          <w:szCs w:val="20"/>
        </w:rPr>
        <w:t xml:space="preserve">                             ИЗМЕНЕНИЕ ДАННЫХ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 ребенке, оставшемся без попечения родителей, содержащихся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анкете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(орган опеки 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(номер анкеты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поступления изменений     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передачи изменений        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ребенке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Фамилия, имя, отчество (при наличии) 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графы анкеты ребенка, в которую вносятся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дополнения и изменения)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(текст дополнений и изменений)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(реквизиты документа(тов), на основании которых внесены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дополнения и изменения)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Работник органа опеки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попечительства                       _______________  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            (Ф.И.О.)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Номер анкеты ребенка в государственном банке  данных  о  детях,  оставшихся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без попечения родителей </w:t>
      </w:r>
      <w:hyperlink w:anchor="Par939" w:history="1">
        <w:r w:rsidRPr="00BA1601">
          <w:rPr>
            <w:rFonts w:ascii="Courier New" w:eastAsiaTheme="minorHAnsi" w:hAnsi="Courier New" w:cs="Courier New"/>
            <w:b w:val="0"/>
            <w:bCs w:val="0"/>
            <w:color w:val="auto"/>
            <w:sz w:val="20"/>
            <w:szCs w:val="20"/>
          </w:rPr>
          <w:t>&lt;*&gt;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поступления изменений о ребенке в региональный  банк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оставшихся без попечения родителей </w:t>
      </w:r>
      <w:hyperlink w:anchor="Par939" w:history="1">
        <w:r w:rsidRPr="00BA1601">
          <w:rPr>
            <w:rFonts w:ascii="Courier New" w:eastAsiaTheme="minorHAnsi" w:hAnsi="Courier New" w:cs="Courier New"/>
            <w:b w:val="0"/>
            <w:bCs w:val="0"/>
            <w:color w:val="auto"/>
            <w:sz w:val="20"/>
            <w:szCs w:val="20"/>
          </w:rPr>
          <w:t>&lt;*&gt;</w:t>
        </w:r>
      </w:hyperlink>
      <w:r w:rsidRPr="00BA1601">
        <w:rPr>
          <w:rFonts w:ascii="Courier New" w:eastAsiaTheme="minorHAnsi" w:hAnsi="Courier New" w:cs="Courier New"/>
          <w:b w:val="0"/>
          <w:bCs w:val="0"/>
          <w:color w:val="auto"/>
          <w:sz w:val="20"/>
          <w:szCs w:val="20"/>
        </w:rPr>
        <w:t xml:space="preserve"> "__" ____________ 20__ года.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75" w:name="Par939"/>
      <w:bookmarkEnd w:id="75"/>
      <w:r w:rsidRPr="00BA1601">
        <w:rPr>
          <w:rFonts w:ascii="Arial" w:hAnsi="Arial" w:cs="Arial"/>
          <w:sz w:val="20"/>
          <w:szCs w:val="20"/>
        </w:rPr>
        <w:t>&lt;*&gt; Заполняется региональным оператором государственного банка данных о детях, оставшихся 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6</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6" w:name="Par953"/>
      <w:bookmarkEnd w:id="76"/>
      <w:r w:rsidRPr="00BA1601">
        <w:rPr>
          <w:rFonts w:ascii="Courier New" w:eastAsiaTheme="minorHAnsi" w:hAnsi="Courier New" w:cs="Courier New"/>
          <w:b w:val="0"/>
          <w:bCs w:val="0"/>
          <w:color w:val="auto"/>
          <w:sz w:val="20"/>
          <w:szCs w:val="20"/>
        </w:rPr>
        <w:t xml:space="preserve">                             ПРЕКРАЩЕНИЕ УЧЕТА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сведений о ребенке в государственном банке данных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 детях, оставшихся без попечения родителей </w:t>
      </w:r>
      <w:hyperlink w:anchor="Par1013" w:history="1">
        <w:r w:rsidRPr="00BA1601">
          <w:rPr>
            <w:rFonts w:ascii="Courier New" w:eastAsiaTheme="minorHAnsi" w:hAnsi="Courier New" w:cs="Courier New"/>
            <w:b w:val="0"/>
            <w:bCs w:val="0"/>
            <w:color w:val="auto"/>
            <w:sz w:val="20"/>
            <w:szCs w:val="20"/>
          </w:rPr>
          <w:t>&lt;1&gt;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(орган опеки 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(номер анкеты)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ребенке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Фамилия, имя, отчество (при наличии) 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Причина прекращения учета сведений 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прекращения учета сведений 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Реквизиты  документов,  устанавливающих  основания  для  прекращения  учета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сведений о ребенке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гражданах, принявших ребенка на воспитание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  _____________  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дата рождения     гражданство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  _____________  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дата рождения     гражданство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проживания ребенка с усыновителями (опекунами (попечителями)) 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Новые фамилия, имя, отчество (при наличии) ребенка 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после усыновления 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Наименование  органа  (организации),  взявшего  обязательство  осуществлять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контроль за условиями жизни и воспитания ребенка: 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(полностью)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его адрес 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Наименование компетентного  органа  (организации),  взявшего  обязательство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предоставлять отчеты об условиях жизни и воспитания ребенка </w:t>
      </w:r>
      <w:hyperlink w:anchor="Par1014" w:history="1">
        <w:r w:rsidRPr="00BA1601">
          <w:rPr>
            <w:rFonts w:ascii="Courier New" w:eastAsiaTheme="minorHAnsi" w:hAnsi="Courier New" w:cs="Courier New"/>
            <w:b w:val="0"/>
            <w:bCs w:val="0"/>
            <w:color w:val="auto"/>
            <w:sz w:val="20"/>
            <w:szCs w:val="20"/>
          </w:rPr>
          <w:t>&lt;2&gt;</w:t>
        </w:r>
      </w:hyperlink>
      <w:r w:rsidRPr="00BA1601">
        <w:rPr>
          <w:rFonts w:ascii="Courier New" w:eastAsiaTheme="minorHAnsi" w:hAnsi="Courier New" w:cs="Courier New"/>
          <w:b w:val="0"/>
          <w:bCs w:val="0"/>
          <w:color w:val="auto"/>
          <w:sz w:val="20"/>
          <w:szCs w:val="20"/>
        </w:rPr>
        <w:t>: 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(полностью)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его адрес 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Дополнительная информация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Мероприятия по контролю за условиями жизни и воспитания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постановки на консульский учет 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Консульское учреждение Российской Федерации 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Отчет об условиях жизни и воспитания ребенка в семье усыновителя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 xml:space="preserve">N ___________, дата _________________ </w:t>
      </w:r>
      <w:hyperlink w:anchor="Par1015" w:history="1">
        <w:r w:rsidRPr="00BA1601">
          <w:rPr>
            <w:rFonts w:ascii="Courier New" w:eastAsiaTheme="minorHAnsi" w:hAnsi="Courier New" w:cs="Courier New"/>
            <w:b w:val="0"/>
            <w:bCs w:val="0"/>
            <w:color w:val="auto"/>
            <w:sz w:val="20"/>
            <w:szCs w:val="20"/>
          </w:rPr>
          <w:t>&lt;3&gt;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Акт проверки условий жизни подопечного N _______, дата ___________ </w:t>
      </w:r>
      <w:hyperlink w:anchor="Par1016" w:history="1">
        <w:r w:rsidRPr="00BA1601">
          <w:rPr>
            <w:rFonts w:ascii="Courier New" w:eastAsiaTheme="minorHAnsi" w:hAnsi="Courier New" w:cs="Courier New"/>
            <w:b w:val="0"/>
            <w:bCs w:val="0"/>
            <w:color w:val="auto"/>
            <w:sz w:val="20"/>
            <w:szCs w:val="20"/>
          </w:rPr>
          <w:t>&lt;4&gt;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составления 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получения 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Орган (организация), осуществляющие контроль за условиями жизни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передачи изменений                  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Работник органа опеки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попечительства                           _______________  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         (Ф.И.О.)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77" w:name="Par1013"/>
      <w:bookmarkEnd w:id="77"/>
      <w:r w:rsidRPr="00BA1601">
        <w:rPr>
          <w:rFonts w:ascii="Arial" w:hAnsi="Arial" w:cs="Arial"/>
          <w:sz w:val="20"/>
          <w:szCs w:val="20"/>
        </w:rPr>
        <w:t>&lt;1&gt; Заполняется органом опеки и попечительства.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78" w:name="Par1014"/>
      <w:bookmarkEnd w:id="78"/>
      <w:r w:rsidRPr="00BA1601">
        <w:rPr>
          <w:rFonts w:ascii="Arial" w:hAnsi="Arial" w:cs="Arial"/>
          <w:sz w:val="20"/>
          <w:szCs w:val="20"/>
        </w:rPr>
        <w:t>&lt;2&gt; В случае усыновления ребенка иностранными гражданами.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79" w:name="Par1015"/>
      <w:bookmarkEnd w:id="79"/>
      <w:r w:rsidRPr="00BA1601">
        <w:rPr>
          <w:rFonts w:ascii="Arial" w:hAnsi="Arial" w:cs="Arial"/>
          <w:sz w:val="20"/>
          <w:szCs w:val="20"/>
        </w:rPr>
        <w:t>&lt;3&gt; Указывается при усыновлении несовершеннолетнего.</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80" w:name="Par1016"/>
      <w:bookmarkEnd w:id="80"/>
      <w:r w:rsidRPr="00BA1601">
        <w:rPr>
          <w:rFonts w:ascii="Arial" w:hAnsi="Arial" w:cs="Arial"/>
          <w:sz w:val="20"/>
          <w:szCs w:val="20"/>
        </w:rPr>
        <w:t>&lt;4&gt; Указывается при передаче ребенка под опеку (попечительство), в том числе приемную либо патронатную семью или иные виды опеки (попечительства) в соответствии с законодательством субъекта Российской Федерации.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7</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 государственной власти)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гражданина(-ан))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1" w:name="Par1039"/>
      <w:bookmarkEnd w:id="81"/>
      <w:r w:rsidRPr="00BA1601">
        <w:rPr>
          <w:rFonts w:ascii="Courier New" w:eastAsiaTheme="minorHAnsi" w:hAnsi="Courier New" w:cs="Courier New"/>
          <w:b w:val="0"/>
          <w:bCs w:val="0"/>
          <w:color w:val="auto"/>
          <w:sz w:val="20"/>
          <w:szCs w:val="20"/>
        </w:rPr>
        <w:t xml:space="preserve">                                 ЗАЯВЛЕНИЕ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 ознакомлении со сведениями о ребенке (детях), подлежащем(их)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устройству в семью граждан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Я (Мы), 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ознакомлен(ы) с предложенными мне (нам) сведениями о 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дата рождения ребенка/детей)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 для оформления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усыновления (удочерения)/опеки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 Прошу(сим) выдать направление для посещения 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 Предложенные  сведения о  ребенке не  отвечают моим (нашим) пожеланиям,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прошу(сим) продолжить подбор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 ___________ 20__ г.</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Перевод   предложенных  сведений  о   детях,   оставшихся   без   попечения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родителей, а также текста заявления об ознакомлении со сведениями о ребенке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(детях),   подлежащем(их)  устройству  в  семью   граждан,  с  русского  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_______________ язык осуществлен переводчиком </w:t>
      </w:r>
      <w:hyperlink w:anchor="Par1072" w:history="1">
        <w:r w:rsidRPr="00BA1601">
          <w:rPr>
            <w:rFonts w:ascii="Courier New" w:eastAsiaTheme="minorHAnsi" w:hAnsi="Courier New" w:cs="Courier New"/>
            <w:b w:val="0"/>
            <w:bCs w:val="0"/>
            <w:color w:val="auto"/>
            <w:sz w:val="20"/>
            <w:szCs w:val="20"/>
          </w:rPr>
          <w:t>&lt;*&gt;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 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(подпись)</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82" w:name="Par1072"/>
      <w:bookmarkEnd w:id="82"/>
      <w:r w:rsidRPr="00BA1601">
        <w:rPr>
          <w:rFonts w:ascii="Arial" w:hAnsi="Arial" w:cs="Arial"/>
          <w:sz w:val="20"/>
          <w:szCs w:val="20"/>
        </w:rPr>
        <w:t>&lt;*&gt; Заполняется в случае ознакомления иностранных граждан со сведениями о ребенке (детях), подлежащем(их) устройству в семью граждан.</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8</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Бланк органа, выдавшего              Директору (главному врачу)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направление           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         (наименование медицинской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(адрес и телефон)            организации для детей-сирот и детей,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 _____________ N _________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руководителя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3" w:name="Par1095"/>
      <w:bookmarkEnd w:id="83"/>
      <w:r w:rsidRPr="00BA1601">
        <w:rPr>
          <w:rFonts w:ascii="Courier New" w:eastAsiaTheme="minorHAnsi" w:hAnsi="Courier New" w:cs="Courier New"/>
          <w:b w:val="0"/>
          <w:bCs w:val="0"/>
          <w:color w:val="auto"/>
          <w:sz w:val="20"/>
          <w:szCs w:val="20"/>
        </w:rPr>
        <w:t xml:space="preserve">                                НАПРАВЛЕНИЕ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 посещение ребенка, оставшегося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Выдано 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граждан)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кандидатам в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зависимости от формы семейного устройства)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гражданам ____________________________________________ на посещение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государства, гражданами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которого являются кандидаты)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 для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год рождения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оформления  усыновления  (удочерения)  или  опеки  (попечительства) (нужное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   _______________   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(руководитель органа,         (подпись)          (Ф.И.О. (отчество -</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выдавшего направление)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принятом решении 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(согласие/отказ (с указанием причин))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Дата 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(подписи кандидатов в усыновители)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Примечание. Направление выдается при предъявлении документа, удостоверяющего личность, и действительно в течение десяти рабочих дней.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9</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Бланк органа, выдавшего              Директору (главному врачу)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направление           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         (наименование медицинской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(адрес и телефон)             организации для детей-сирот и детей,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 "__" _____ 20__ г. N _____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руководителя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4" w:name="Par1146"/>
      <w:bookmarkEnd w:id="84"/>
      <w:r w:rsidRPr="00BA1601">
        <w:rPr>
          <w:rFonts w:ascii="Courier New" w:eastAsiaTheme="minorHAnsi" w:hAnsi="Courier New" w:cs="Courier New"/>
          <w:b w:val="0"/>
          <w:bCs w:val="0"/>
          <w:color w:val="auto"/>
          <w:sz w:val="20"/>
          <w:szCs w:val="20"/>
        </w:rPr>
        <w:t xml:space="preserve">          Продление направления на посещение ребенка, оставшегося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связи с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(указывается причина, по которой гражданин не смог посетить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ребенка в установленный срок)</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срок действия направления от "__" _____________ 20__ г. N ______, выданного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гражданам 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граждан)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 посещение 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ребенка, дата его рождения)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продлевается на ______ дней по "__" _______ 20__ г. включительно.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    _____________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(Должность)           (Подпись)      (Ф.И.О. (отчество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10</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lastRenderedPageBreak/>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 государственной власти)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гражданина(-ан))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5" w:name="Par1186"/>
      <w:bookmarkEnd w:id="85"/>
      <w:r w:rsidRPr="00BA1601">
        <w:rPr>
          <w:rFonts w:ascii="Courier New" w:eastAsiaTheme="minorHAnsi" w:hAnsi="Courier New" w:cs="Courier New"/>
          <w:b w:val="0"/>
          <w:bCs w:val="0"/>
          <w:color w:val="auto"/>
          <w:sz w:val="20"/>
          <w:szCs w:val="20"/>
        </w:rPr>
        <w:t xml:space="preserve">                                 ЗАЯВЛЕНИЕ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гражданина(-ан) о принятом им(-и) решении по результатам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посещения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Я (Мы), 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ознакомился(лась, лись) лично с ребенком 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(направление 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 выдавшего направление)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 ____________ N 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 его личным делом, медицинской картой, 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(какие сведения были предоставлены дополнительно)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 Согласна(ны)    на    оформление     усыновления     (удочерения)/опеки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(попечительства) (нужное подчеркнуть).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 В связи с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(указываются причины)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  оформления  усыновления  (удочерения)/опеки  (попечительства)   (нужное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подчеркнуть) отказываюсь(емся).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Перевод документов личного дела, медицинской карты 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(какие сведения были предоставлены дополнительно)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   также  текста  заявления  гражданина(-ан)  о  принятом  им  решении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результатам посещения ребенка с русского на ______________ язык осуществлен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переводчиком </w:t>
      </w:r>
      <w:hyperlink w:anchor="Par1225" w:history="1">
        <w:r w:rsidRPr="00BA1601">
          <w:rPr>
            <w:rFonts w:ascii="Courier New" w:eastAsiaTheme="minorHAnsi" w:hAnsi="Courier New" w:cs="Courier New"/>
            <w:b w:val="0"/>
            <w:bCs w:val="0"/>
            <w:color w:val="auto"/>
            <w:sz w:val="20"/>
            <w:szCs w:val="20"/>
          </w:rPr>
          <w:t>&lt;*&gt;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  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(подпись)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______________ 20__ г.                              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86" w:name="Par1225"/>
      <w:bookmarkEnd w:id="86"/>
      <w:r w:rsidRPr="00BA1601">
        <w:rPr>
          <w:rFonts w:ascii="Arial" w:hAnsi="Arial" w:cs="Arial"/>
          <w:sz w:val="20"/>
          <w:szCs w:val="20"/>
        </w:rPr>
        <w:t>&lt;*&gt; Заполняется в случае ознакомления иностранных граждан со сведениями о ребенке (детях), подлежащем(их) устройству в семью граждан.</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11</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7" w:name="Par1239"/>
      <w:bookmarkEnd w:id="87"/>
      <w:r w:rsidRPr="00BA1601">
        <w:rPr>
          <w:rFonts w:ascii="Courier New" w:eastAsiaTheme="minorHAnsi" w:hAnsi="Courier New" w:cs="Courier New"/>
          <w:b w:val="0"/>
          <w:bCs w:val="0"/>
          <w:color w:val="auto"/>
          <w:sz w:val="20"/>
          <w:szCs w:val="20"/>
        </w:rPr>
        <w:t xml:space="preserve">                                  АНКЕТА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гражданина, желающего принять ребенка на воспитание в свою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8" w:name="Par1242"/>
      <w:bookmarkEnd w:id="88"/>
      <w:r w:rsidRPr="00BA1601">
        <w:rPr>
          <w:rFonts w:ascii="Courier New" w:eastAsiaTheme="minorHAnsi" w:hAnsi="Courier New" w:cs="Courier New"/>
          <w:b w:val="0"/>
          <w:bCs w:val="0"/>
          <w:color w:val="auto"/>
          <w:sz w:val="20"/>
          <w:szCs w:val="20"/>
        </w:rPr>
        <w:t xml:space="preserve">Раздел 1 (заполняется гражданином) </w:t>
      </w:r>
      <w:hyperlink w:anchor="Par1332" w:history="1">
        <w:r w:rsidRPr="00BA1601">
          <w:rPr>
            <w:rFonts w:ascii="Courier New" w:eastAsiaTheme="minorHAnsi" w:hAnsi="Courier New" w:cs="Courier New"/>
            <w:b w:val="0"/>
            <w:bCs w:val="0"/>
            <w:color w:val="auto"/>
            <w:sz w:val="20"/>
            <w:szCs w:val="20"/>
          </w:rPr>
          <w:t>&lt;1&gt;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гражданине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 дату заполнения)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Пол _______________ Дата рождения 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 рождения)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 рождения 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(республика, край, область, населенный пункт)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Гражданство 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Семейное положение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(по месту постоянной регистрации) 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 указанием почтового индекса)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(по месту жительства) 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 указанием почтового индекса)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Номер контактного телефона (факса) 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 указанием междугородного кода)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электронной почты при наличии 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Документ, удостоверяющий личность 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(вид документа)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серия _________ номер 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(кем и когда выдан)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Заключение  о  возможности быть  усыновителем  или  опекуном  (попечителем)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(заключение об условиях жизни и возможности быть усыновителем - для граждан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Российской   Федерации,   постоянно  проживающих  за  пределами  территории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Российской   Федерации,   иностранных   граждан   и  лиц  без  гражданства)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подготовлено: 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__________________ номер 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количество детей, которых гражданин желал бы принять в свою семью 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9" w:name="Par1278"/>
      <w:bookmarkEnd w:id="89"/>
      <w:r w:rsidRPr="00BA1601">
        <w:rPr>
          <w:rFonts w:ascii="Courier New" w:eastAsiaTheme="minorHAnsi" w:hAnsi="Courier New" w:cs="Courier New"/>
          <w:b w:val="0"/>
          <w:bCs w:val="0"/>
          <w:color w:val="auto"/>
          <w:sz w:val="20"/>
          <w:szCs w:val="20"/>
        </w:rPr>
        <w:t>Информация  о  ребенке (детях),  которого(-ых) гражданин желал бы принять 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семью </w:t>
      </w:r>
      <w:hyperlink w:anchor="Par1333" w:history="1">
        <w:r w:rsidRPr="00BA1601">
          <w:rPr>
            <w:rFonts w:ascii="Courier New" w:eastAsiaTheme="minorHAnsi" w:hAnsi="Courier New" w:cs="Courier New"/>
            <w:b w:val="0"/>
            <w:bCs w:val="0"/>
            <w:color w:val="auto"/>
            <w:sz w:val="20"/>
            <w:szCs w:val="20"/>
          </w:rPr>
          <w:t>&lt;2&gt;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Пол _________ Возраст от __________ до ____________ лет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Состояние здоровья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Внешность: цвет глаз _____________________ цвет волос 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Иные пожелания 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Регионы </w:t>
      </w:r>
      <w:hyperlink w:anchor="Par1334" w:history="1">
        <w:r w:rsidRPr="00BA1601">
          <w:rPr>
            <w:rFonts w:ascii="Courier New" w:eastAsiaTheme="minorHAnsi" w:hAnsi="Courier New" w:cs="Courier New"/>
            <w:b w:val="0"/>
            <w:bCs w:val="0"/>
            <w:color w:val="auto"/>
            <w:sz w:val="20"/>
            <w:szCs w:val="20"/>
          </w:rPr>
          <w:t>&lt;3&gt;</w:t>
        </w:r>
      </w:hyperlink>
      <w:r w:rsidRPr="00BA1601">
        <w:rPr>
          <w:rFonts w:ascii="Courier New" w:eastAsiaTheme="minorHAnsi" w:hAnsi="Courier New" w:cs="Courier New"/>
          <w:b w:val="0"/>
          <w:bCs w:val="0"/>
          <w:color w:val="auto"/>
          <w:sz w:val="20"/>
          <w:szCs w:val="20"/>
        </w:rPr>
        <w:t>, из  которых гражданин желал бы принять ребенка на воспитание 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свою семью: 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_____________ 2___ г.                             подпись гражданина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Раздел 2 (заполняется  соответствующим  оператором  государственного  банка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данных  о  детях,  оставшихся  без  попечения  родителей,  в региональном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федеральном  банке  данных  о  детях,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соответственно) </w:t>
      </w:r>
      <w:hyperlink w:anchor="Par1335" w:history="1">
        <w:r w:rsidRPr="00BA1601">
          <w:rPr>
            <w:rFonts w:ascii="Courier New" w:eastAsiaTheme="minorHAnsi" w:hAnsi="Courier New" w:cs="Courier New"/>
            <w:b w:val="0"/>
            <w:bCs w:val="0"/>
            <w:color w:val="auto"/>
            <w:sz w:val="20"/>
            <w:szCs w:val="20"/>
          </w:rPr>
          <w:t>&lt;4&gt;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(номер анкеты) </w:t>
      </w:r>
      <w:hyperlink w:anchor="Par1336" w:history="1">
        <w:r w:rsidRPr="00BA1601">
          <w:rPr>
            <w:rFonts w:ascii="Courier New" w:eastAsiaTheme="minorHAnsi" w:hAnsi="Courier New" w:cs="Courier New"/>
            <w:b w:val="0"/>
            <w:bCs w:val="0"/>
            <w:color w:val="auto"/>
            <w:sz w:val="20"/>
            <w:szCs w:val="20"/>
          </w:rPr>
          <w:t>&lt;5&gt;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постановки на учет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(число, месяц, год)</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Фамилия  сотрудника  федерального (регионального)  банка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оставшихся   без   попечения  родителей,  документировавшего  информацию  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гражданине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Информация о направлениях в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для детей-сирот, выдаваемых гражданину для посещения выбранного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им ребенка, и принятом им решении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Номер анкеты ребенка в государственном банке данных о детях, оставшихся без</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попечения родителей 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выдачи направления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Отметка о решении принять ребенка в семью или об отказе от такого решения 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указанием причин отказа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Информация о прекращении учета сведений о гражданине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Реквизиты   документа   о  вынесении  решения   о   передаче   ребенка   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воспитание  в  семью  (решение  суда,  акт  органа  опеки 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договор о создании приемной семьи, патронатной семьи) 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 вынесшего решение, органа, от имени которого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заключен договор)</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 2___ г. N 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(дата вынесения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Причина прекращения учета сведений о гражданине 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прекращения учета: "__" ___________ 20__ г.</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0" w:name="Par1332"/>
      <w:bookmarkEnd w:id="90"/>
      <w:r w:rsidRPr="00BA1601">
        <w:rPr>
          <w:rFonts w:ascii="Arial" w:hAnsi="Arial" w:cs="Arial"/>
          <w:sz w:val="20"/>
          <w:szCs w:val="20"/>
        </w:rPr>
        <w:t>&lt;1&gt; Сведения о гражданине личного характера должны соответствовать документу, удостоверяющему личность.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1" w:name="Par1333"/>
      <w:bookmarkEnd w:id="91"/>
      <w:r w:rsidRPr="00BA1601">
        <w:rPr>
          <w:rFonts w:ascii="Arial" w:hAnsi="Arial" w:cs="Arial"/>
          <w:sz w:val="20"/>
          <w:szCs w:val="20"/>
        </w:rPr>
        <w:t>&lt;2&gt; В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2" w:name="Par1334"/>
      <w:bookmarkEnd w:id="92"/>
      <w:r w:rsidRPr="00BA1601">
        <w:rPr>
          <w:rFonts w:ascii="Arial" w:hAnsi="Arial" w:cs="Arial"/>
          <w:sz w:val="20"/>
          <w:szCs w:val="20"/>
        </w:rPr>
        <w:t>&lt;3&gt; При обращении гражданина к региональному оператору вместо наименования регионов указываются наименования муниципальных образований.</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3" w:name="Par1335"/>
      <w:bookmarkEnd w:id="93"/>
      <w:r w:rsidRPr="00BA1601">
        <w:rPr>
          <w:rFonts w:ascii="Arial" w:hAnsi="Arial" w:cs="Arial"/>
          <w:sz w:val="20"/>
          <w:szCs w:val="20"/>
        </w:rPr>
        <w:t>&lt;4&gt; Заполняется только в электронном виде.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4" w:name="Par1336"/>
      <w:bookmarkEnd w:id="94"/>
      <w:r w:rsidRPr="00BA1601">
        <w:rPr>
          <w:rFonts w:ascii="Arial" w:hAnsi="Arial" w:cs="Arial"/>
          <w:sz w:val="20"/>
          <w:szCs w:val="20"/>
        </w:rPr>
        <w:t>&lt;5&gt; Анкеты граждан, состоящих в браке, имеют один номер.</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lastRenderedPageBreak/>
        <w:t>Приложение N 12</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 государственной власти)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гражданина(-ан))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5" w:name="Par1359"/>
      <w:bookmarkEnd w:id="95"/>
      <w:r w:rsidRPr="00BA1601">
        <w:rPr>
          <w:rFonts w:ascii="Courier New" w:eastAsiaTheme="minorHAnsi" w:hAnsi="Courier New" w:cs="Courier New"/>
          <w:b w:val="0"/>
          <w:bCs w:val="0"/>
          <w:color w:val="auto"/>
          <w:sz w:val="20"/>
          <w:szCs w:val="20"/>
        </w:rPr>
        <w:t xml:space="preserve">                                 ЗАЯВЛЕНИЕ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гражданина(-ан) о желании принять ребенка (детей) на воспитание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свою семью и с просьбой ознакомить с находящимися на учете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сведениями о детях, соответствующих его (их) пожеланиям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Я (Мы),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одного супруга)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Гражданство ________________________ Паспорт: серия ____ N 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(когда и кем выдан)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(фамилия, имя, отчество (при наличии) второго супруга - при наличии либо 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случае обращения обоих супругов)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Гражданство ________________________ Паспорт: серия ____ N 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(когда и кем выдан)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Прошу(сим) оказать содействие в подборе _____________________ ребенка/детей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(количество детей)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1401" w:history="1">
        <w:r w:rsidRPr="00BA1601">
          <w:rPr>
            <w:rFonts w:ascii="Courier New" w:eastAsiaTheme="minorHAnsi" w:hAnsi="Courier New" w:cs="Courier New"/>
            <w:b w:val="0"/>
            <w:bCs w:val="0"/>
            <w:color w:val="auto"/>
            <w:sz w:val="20"/>
            <w:szCs w:val="20"/>
          </w:rPr>
          <w:t>&lt;*&gt;</w:t>
        </w:r>
      </w:hyperlink>
      <w:r w:rsidRPr="00BA1601">
        <w:rPr>
          <w:rFonts w:ascii="Courier New" w:eastAsiaTheme="minorHAnsi" w:hAnsi="Courier New" w:cs="Courier New"/>
          <w:b w:val="0"/>
          <w:bCs w:val="0"/>
          <w:color w:val="auto"/>
          <w:sz w:val="20"/>
          <w:szCs w:val="20"/>
        </w:rPr>
        <w:t xml:space="preserve"> (ненужное зачеркнуть)  для  оформления  усыновления  (удочерения)/опеки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(попечительства)  (нужное  подчеркнуть),  ознакомить со сведениями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состоящих     на     учете     в    органе    опеки    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федеральном/региональном  банке  данных  о  детях, оставшихся без попечения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родителей (ненужное зачеркнуть), в соответствии с пожеланиями, указанными 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анкете гражданина.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  основаниями,  целями  сбора  и  порядком  использования персональных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данных  о  гражданине,  желающем  принять  ребенка  на  воспитание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ознакомлен(-а/-ы).   На   обработку  моих  (наших)  персональных  данных  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государственном  банке  данных о детях,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согласен(-а/-ы).   С   порядком  направления производной информации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ознакомлен(-а/-ы).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Предоставленную конфиденциальную информацию, содержащуюся в анкете(-ах)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    (детей),    оставшегося(-ихся)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обязуюсь(-емся)  использовать  только  в целях решения вопроса  о  передаче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 (детей) на воспитание в мою (нашу)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 20__ г.                        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6" w:name="Par1401"/>
      <w:bookmarkEnd w:id="96"/>
      <w:r w:rsidRPr="00BA1601">
        <w:rPr>
          <w:rFonts w:ascii="Arial" w:hAnsi="Arial" w:cs="Arial"/>
          <w:sz w:val="20"/>
          <w:szCs w:val="20"/>
        </w:rPr>
        <w:lastRenderedPageBreak/>
        <w:t>&lt;*&gt;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13</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органа опеки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7" w:name="Par1418"/>
      <w:bookmarkEnd w:id="97"/>
      <w:r w:rsidRPr="00BA1601">
        <w:rPr>
          <w:rFonts w:ascii="Courier New" w:eastAsiaTheme="minorHAnsi" w:hAnsi="Courier New" w:cs="Courier New"/>
          <w:b w:val="0"/>
          <w:bCs w:val="0"/>
          <w:color w:val="auto"/>
          <w:sz w:val="20"/>
          <w:szCs w:val="20"/>
        </w:rPr>
        <w:t xml:space="preserve">                                ЗАКЛЮЧЕНИЕ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органа опеки и попечительства, выданное по месту жительства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гражданина </w:t>
      </w:r>
      <w:hyperlink w:anchor="Par1489" w:history="1">
        <w:r w:rsidRPr="00BA1601">
          <w:rPr>
            <w:rFonts w:ascii="Courier New" w:eastAsiaTheme="minorHAnsi" w:hAnsi="Courier New" w:cs="Courier New"/>
            <w:b w:val="0"/>
            <w:bCs w:val="0"/>
            <w:color w:val="auto"/>
            <w:sz w:val="20"/>
            <w:szCs w:val="20"/>
          </w:rPr>
          <w:t>&lt;1&gt;</w:t>
        </w:r>
      </w:hyperlink>
      <w:r w:rsidRPr="00BA1601">
        <w:rPr>
          <w:rFonts w:ascii="Courier New" w:eastAsiaTheme="minorHAnsi" w:hAnsi="Courier New" w:cs="Courier New"/>
          <w:b w:val="0"/>
          <w:bCs w:val="0"/>
          <w:color w:val="auto"/>
          <w:sz w:val="20"/>
          <w:szCs w:val="20"/>
        </w:rPr>
        <w:t>, о возможности гражданина быть усыновителем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или опекуном (попечителем) </w:t>
      </w:r>
      <w:hyperlink w:anchor="Par1490" w:history="1">
        <w:r w:rsidRPr="00BA1601">
          <w:rPr>
            <w:rFonts w:ascii="Courier New" w:eastAsiaTheme="minorHAnsi" w:hAnsi="Courier New" w:cs="Courier New"/>
            <w:b w:val="0"/>
            <w:bCs w:val="0"/>
            <w:color w:val="auto"/>
            <w:sz w:val="20"/>
            <w:szCs w:val="20"/>
          </w:rPr>
          <w:t>&lt;2&gt;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Ф.И.О. (полностью, отчество - при наличии) одного супруга 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_____________, зарегистрированный по адресу: 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 указанием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почтового индекса)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Ф.И.О.  (полностью,  отчество  -  при наличии) второго супруга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либо в случае обращения обоих супругов) 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____________, зарегистрированный по адресу: 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 указанием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почтового индекса)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Проживающий(щие) по адресу 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 указанием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почтового индекса)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Характеристика  семьи  (состав,  длительность брака (при наличии повторного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брака  указать  наличие детей от предыдущего брака), опыт общения с детьми,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взаимоотношения  между  членами  семьи,  наличие близких родственников и их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отношение   к  приему  ребенка  в  семью,  характерологические  особенности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кандидата   в   усыновители,   опекуны   (попечители),  приемные  родители,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патронатные  воспитатели);  при  усыновлении  (удочерении) ребенка одним из</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супругов   указать   наличие   согласия   второго  супруга  на  усыновление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(удочерение),  при  установлении  опеки  (попечительства)  -  согласие всех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совершеннолетних  членов  семьи с учетом мнения детей, достигших 10-летнего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возраста,  проживающих  совместно  с  гражданином, выразившим желание стать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опекуном (попечителем), на прием ребенка (детей)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Образование и профессиональная деятельность 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Характеристика  состояния  здоровья  (общее  состояние здоровья, отсутствие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заболеваний, препятствующих принятию ребенка на воспитание в семью 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Материальное  положение  (имущество,  размер  заработной  платы,  иные виды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доходов,  соотношение размера дохода с прожиточным минимумом, установленным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 регионе)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Мотивы для приема ребенка (детей) на воспитание в семью 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Пожелания  по  кандидатуре ребенка (детей) (количество детей, пол, возраст,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состояние здоровья и др.) 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Заключение о возможности/невозможности 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заявителя(-лей)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быть кандидатами(ом) в усыновители или опекуны (попечители) </w:t>
      </w:r>
      <w:hyperlink w:anchor="Par1491" w:history="1">
        <w:r w:rsidRPr="00BA1601">
          <w:rPr>
            <w:rFonts w:ascii="Courier New" w:eastAsiaTheme="minorHAnsi" w:hAnsi="Courier New" w:cs="Courier New"/>
            <w:b w:val="0"/>
            <w:bCs w:val="0"/>
            <w:color w:val="auto"/>
            <w:sz w:val="20"/>
            <w:szCs w:val="20"/>
          </w:rPr>
          <w:t>&lt;3&gt;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(решение о возможности/невозможности граждан(ина) быть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кандидатами(ом) в усыновители или опекуны (попечители)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принимается с учетом пожеланий граждан(ина) относительно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количества и состояния здоровья детей,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случае принятия решения о невозможности быть кандидатами(ом)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усыновители или опекуны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(попечители) должны быть указаны причины отказа </w:t>
      </w:r>
      <w:hyperlink w:anchor="Par1492" w:history="1">
        <w:r w:rsidRPr="00BA1601">
          <w:rPr>
            <w:rFonts w:ascii="Courier New" w:eastAsiaTheme="minorHAnsi" w:hAnsi="Courier New" w:cs="Courier New"/>
            <w:b w:val="0"/>
            <w:bCs w:val="0"/>
            <w:color w:val="auto"/>
            <w:sz w:val="20"/>
            <w:szCs w:val="20"/>
          </w:rPr>
          <w:t>&lt;4&gt;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   _______________   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(должность)         (подпись)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8" w:name="Par1489"/>
      <w:bookmarkEnd w:id="98"/>
      <w:r w:rsidRPr="00BA1601">
        <w:rPr>
          <w:rFonts w:ascii="Arial" w:hAnsi="Arial" w:cs="Arial"/>
          <w:sz w:val="20"/>
          <w:szCs w:val="20"/>
        </w:rPr>
        <w:t>&lt;1&gt; Гражданам, состоящим в зарегистрированном браке, оформляется одно заключение.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99" w:name="Par1490"/>
      <w:bookmarkEnd w:id="99"/>
      <w:r w:rsidRPr="00BA1601">
        <w:rPr>
          <w:rFonts w:ascii="Arial" w:hAnsi="Arial" w:cs="Arial"/>
          <w:sz w:val="20"/>
          <w:szCs w:val="20"/>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00" w:name="Par1491"/>
      <w:bookmarkEnd w:id="100"/>
      <w:r w:rsidRPr="00BA1601">
        <w:rPr>
          <w:rFonts w:ascii="Arial" w:hAnsi="Arial" w:cs="Arial"/>
          <w:sz w:val="20"/>
          <w:szCs w:val="20"/>
        </w:rPr>
        <w:t>&lt;3&gt; Указывается в зависимости от выбранной формы семейного устройства.</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01" w:name="Par1492"/>
      <w:bookmarkEnd w:id="101"/>
      <w:r w:rsidRPr="00BA1601">
        <w:rPr>
          <w:rFonts w:ascii="Arial" w:hAnsi="Arial" w:cs="Arial"/>
          <w:sz w:val="20"/>
          <w:szCs w:val="20"/>
        </w:rPr>
        <w:t>&lt;4&gt;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14</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органа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2" w:name="Par1508"/>
      <w:bookmarkEnd w:id="102"/>
      <w:r w:rsidRPr="00BA1601">
        <w:rPr>
          <w:rFonts w:ascii="Courier New" w:eastAsiaTheme="minorHAnsi" w:hAnsi="Courier New" w:cs="Courier New"/>
          <w:b w:val="0"/>
          <w:bCs w:val="0"/>
          <w:color w:val="auto"/>
          <w:sz w:val="20"/>
          <w:szCs w:val="20"/>
        </w:rPr>
        <w:t xml:space="preserve">                               ОБЯЗАТЕЛЬСТВО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органа/организации, дающего(-ей) обязательства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осуществлять контроль за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условиями жизни и воспитания ребенка после усыновления)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обязуется  осуществлять  контроль  за условиями жизни и воспитания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усыновленного (удочеренного) 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кандидатов в усыновители)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проживающими по адресу: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 и представлять отчеты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 условиях жизни и воспитания ребенка в семье усыновителей.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Отчеты  будут  составляться  и  представляться  в соответствующий орган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исполнительной власти субъекта Российской Федерации, на территории которого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будет  усыновлен (удочерен) ребенок непосредственно/через представительство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иностранной            организации            по            усыновлению </w:t>
      </w:r>
      <w:hyperlink w:anchor="Par1584" w:history="1">
        <w:r w:rsidRPr="00BA1601">
          <w:rPr>
            <w:rFonts w:ascii="Courier New" w:eastAsiaTheme="minorHAnsi" w:hAnsi="Courier New" w:cs="Courier New"/>
            <w:b w:val="0"/>
            <w:bCs w:val="0"/>
            <w:color w:val="auto"/>
            <w:sz w:val="20"/>
            <w:szCs w:val="20"/>
          </w:rPr>
          <w:t>&lt;1&gt;</w:t>
        </w:r>
      </w:hyperlink>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иностранной организации, которая будет оказывать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гражданам содействие в усыновлении, и ее адрес)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в соответствии с требованиями законодательства Российской Федерации </w:t>
      </w:r>
      <w:hyperlink w:anchor="Par1585" w:history="1">
        <w:r w:rsidRPr="00BA1601">
          <w:rPr>
            <w:rFonts w:ascii="Courier New" w:eastAsiaTheme="minorHAnsi" w:hAnsi="Courier New" w:cs="Courier New"/>
            <w:b w:val="0"/>
            <w:bCs w:val="0"/>
            <w:color w:val="auto"/>
            <w:sz w:val="20"/>
            <w:szCs w:val="20"/>
          </w:rPr>
          <w:t>&lt;2&gt;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первое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2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4-го  месяца  с  даты вступления в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второе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5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7-го  месяца  с  даты вступления в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третье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11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13-го  месяца  с  даты вступления в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четвертое  обследование условий жизни и воспитания ребенка производится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  истечении  23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25-го  месяца с даты вступления в законную силу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об 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пятое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35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37-го  месяца с даты вступления в законную силу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об 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  истечении  3  лет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ребенка  и до его совершеннолетия обследование условий жизни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воспитания  ребенка производится по истечении 23 месяцев с даты составления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предыдущего  отчета  об  условиях  жизни  и  воспитания  ребенка.  Отчет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условиях  жизни  и  воспитания  ребенка представляется не позднее окончания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25-го месяца с даты составления предыдущего отчета;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Отчеты    представляются   на   государственном   (официальном)   языке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соответствующего иностранного государства;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Представляемые отчеты должны быть легализованы в установленном порядке,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если  иное  не  предусмотрено  законодательством  Российской  Федерации или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международными  договорами  Российской  Федерации,  а  также  переведены 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русский  язык. При этом перевод удостоверяется в консульском учреждении или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дипломатическом  представительстве Российской Федерации в государстве места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жительства усыновителей либо нотариусом на территории Российской Федерации.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 отчетам должны быть приложены фотоматериалы.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 xml:space="preserve">    В   представленных   отчетах   не   должно  быть  подчисток,  приписок,</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зачеркнутых слов и иных исправлений, а также серьезных повреждений, наличие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которых не позволяет однозначно истолковать их содержание.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            _______________            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(должность)                  (подпись)                  (И. Фамилия)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03" w:name="Par1584"/>
      <w:bookmarkEnd w:id="103"/>
      <w:r w:rsidRPr="00BA1601">
        <w:rPr>
          <w:rFonts w:ascii="Arial" w:hAnsi="Arial" w:cs="Arial"/>
          <w:sz w:val="20"/>
          <w:szCs w:val="20"/>
        </w:rPr>
        <w:t>&lt;1&gt; Указывается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04" w:name="Par1585"/>
      <w:bookmarkEnd w:id="104"/>
      <w:r w:rsidRPr="00BA1601">
        <w:rPr>
          <w:rFonts w:ascii="Arial" w:hAnsi="Arial" w:cs="Arial"/>
          <w:sz w:val="20"/>
          <w:szCs w:val="20"/>
        </w:rPr>
        <w:t xml:space="preserve">&lt;2&gt; </w:t>
      </w:r>
      <w:hyperlink r:id="rId56" w:history="1">
        <w:r w:rsidRPr="00BA1601">
          <w:rPr>
            <w:rFonts w:ascii="Arial" w:hAnsi="Arial" w:cs="Arial"/>
            <w:sz w:val="20"/>
            <w:szCs w:val="20"/>
          </w:rPr>
          <w:t>Пункт 22</w:t>
        </w:r>
      </w:hyperlink>
      <w:r w:rsidRPr="00BA1601">
        <w:rPr>
          <w:rFonts w:ascii="Arial" w:hAnsi="Arial" w:cs="Arial"/>
          <w:sz w:val="20"/>
          <w:szCs w:val="20"/>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15</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органа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5" w:name="Par1601"/>
      <w:bookmarkEnd w:id="105"/>
      <w:r w:rsidRPr="00BA1601">
        <w:rPr>
          <w:rFonts w:ascii="Courier New" w:eastAsiaTheme="minorHAnsi" w:hAnsi="Courier New" w:cs="Courier New"/>
          <w:b w:val="0"/>
          <w:bCs w:val="0"/>
          <w:color w:val="auto"/>
          <w:sz w:val="20"/>
          <w:szCs w:val="20"/>
        </w:rPr>
        <w:t xml:space="preserve">                               ОБЯЗАТЕЛЬСТВО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органа/организации, дающего(-ей)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обязательства проконтролировать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постановку усыновленного ребенка на учет в консульском учреждении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Российской Федерации)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обязуется  проконтролировать постановку ребенка, усыновленного в Российской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Федерации, 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(при наличии) кандидатов в усыновители)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проживающими по адресу: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 учет в 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консульского учреждения)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расположенном по адресу: 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(адрес соответствующего консульского учреждения)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            _______________            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(должность)                  (подпись)                  (И. Фамилия)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16</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Региональному оператору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государственного банка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данных о детях, оставшихся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 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наличии) гражданина(-ан)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6" w:name="Par1648"/>
      <w:bookmarkEnd w:id="106"/>
      <w:r w:rsidRPr="00BA1601">
        <w:rPr>
          <w:rFonts w:ascii="Courier New" w:eastAsiaTheme="minorHAnsi" w:hAnsi="Courier New" w:cs="Courier New"/>
          <w:b w:val="0"/>
          <w:bCs w:val="0"/>
          <w:color w:val="auto"/>
          <w:sz w:val="20"/>
          <w:szCs w:val="20"/>
        </w:rPr>
        <w:t xml:space="preserve">                               ОБЯЗАТЕЛЬСТВО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Я (Мы), 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реквизиты документа(-ов),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удостоверяющего(-их) личность)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проживающий(-ие) по адресу: 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обязуюсь(-емся)  в  3-месячный срок со дня въезда усыновленного мной (нами)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  в  государство,  на  территории  которого  я  (мы)  проживаю(-ем),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поставить его на учет в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(МИД России/наименование консульского учреждения,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 пределах территории консульского округа которого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проживает(-ют) гражданин(-не)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расположенное по адресу: 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(адрес соответствующего консульского учреждения)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перемене  места  проживания  усыновленного ребенка обязуюсь(-емся)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проинформировать  об  этом  указанное  консульское  учреждение  и поставить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  на  учет  в  консульском учреждении Российской Федерации по новому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месту проживания.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 20__ г.                                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17</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lastRenderedPageBreak/>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Региональному оператору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государственного банка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данных о детях, оставшихся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от 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гражданина (-ан)</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7" w:name="Par1697"/>
      <w:bookmarkEnd w:id="107"/>
      <w:r w:rsidRPr="00BA1601">
        <w:rPr>
          <w:rFonts w:ascii="Courier New" w:eastAsiaTheme="minorHAnsi" w:hAnsi="Courier New" w:cs="Courier New"/>
          <w:b w:val="0"/>
          <w:bCs w:val="0"/>
          <w:color w:val="auto"/>
          <w:sz w:val="20"/>
          <w:szCs w:val="20"/>
        </w:rPr>
        <w:t xml:space="preserve">                               ОБЯЗАТЕЛЬСТВО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Я (Мы), 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реквизиты документа(-ов),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удостоверяющего(-их) личность)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проживающий(-ие) по адресу: 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обязуюсь(-емся)  предоставлять  возможность  компетентным  органам по месту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моего (нашего) жительства проводить обследования условий жизни и воспитания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усыновленного мной (нами)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перемене места жительства обязуюсь(-емся) проинформировать об этом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компетентный орган, давший обязательства осуществлять контроль за условиями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жизни и воспитания усыновленного мной (нами) ребенка, а также предоставлять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возможность  компетентному органу по новому месту моего (нашего) жительства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обследовать условия жизни и воспитания усыновленного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Я  (Мы)  осведомлен(-ы)  и  согласен(-ны)  с  тем, что в соответствии 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законодательством Российской Федерации: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первое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2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4-го  месяца  с даты вступления в законную силу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об 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второе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5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7-го  месяца  со дня вступления в законную силу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об 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третье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11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13-го  месяца со дня вступления в законную силу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об 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четвертое  обследование условий жизни и воспитания ребенка производится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  истечении  23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25-го  месяца с даты вступления в законную силу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об 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пятое  обследование  условий жизни и воспитания ребенка производится по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истечении  35  месяцев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отчет об условиях жизни и воспитания ребенка представляется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позднее  окончания  37-го  месяца с даты вступления в законную силу решения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суда об усыновлении.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  истечении  3  лет с даты вступления в законную силу решения суда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усыновлении  ребенка  и до его совершеннолетия обследование условий жизни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воспитания  ребенка производится по истечении 23 месяцев с даты составления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предыдущего  отчета  об  условиях  жизни  и  воспитания  ребенка.  Отчет об</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условиях  жизни  и  воспитания  ребенка представляется не позднее окончания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25-го месяца с даты составления предыдущего отчета.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"__" ____________ 20__ г.                                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18</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подготовившей отчет.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составления отчета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8" w:name="Par1767"/>
      <w:bookmarkEnd w:id="108"/>
      <w:r w:rsidRPr="00BA1601">
        <w:rPr>
          <w:rFonts w:ascii="Courier New" w:eastAsiaTheme="minorHAnsi" w:hAnsi="Courier New" w:cs="Courier New"/>
          <w:b w:val="0"/>
          <w:bCs w:val="0"/>
          <w:color w:val="auto"/>
          <w:sz w:val="20"/>
          <w:szCs w:val="20"/>
        </w:rPr>
        <w:t xml:space="preserve">                                   ОТЧЕТ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 условиях жизни и воспитания ребенка в семье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усыновителя (удочерителя)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Ф.И.О. (отчество - при наличии) ребенка после усыновления (удочерения) 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Пол ребенка 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после усыновления (удочерения) 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усыновления (удочерения) 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вступления в законную силу решения суда об усыновлении (удочерении) 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Ф.И.О. (отчество - при наличии) ребенка до усыновления (удочерения) 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рождения до усыновления (удочерения)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 жительства до усыновления (субъект Российской Федерации) 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Ф.И.О. (отчество - при наличии) усыновителей, их возраст 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проживания ребенка и усыновителей, телефон 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Место работы усыновителей, адрес, телефон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Ф.И.О.  (отчество - при наличии), должность лица, проводившего обследование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проведения обследования 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проведения предыдущего обследования, кем проводилось 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Дата следующего обследования 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1. Обеспечение потребностей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(Дать характеристику основных потребностей и как они удовлетворяются на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момент  проверки,  указать, что требуется предпринять, что было сделано (не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сделано) из намеченного в ходе предыдущего обследования).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Здоровье:  физическое  развитие  -  рост, вес, проблемы, принятые меры,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прохождение ежегодного медицинского осмотра, прививки.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Образование: успехи, проблемы, их соответствие возрасту, форма освоения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образовательных  программ,  тип образовательной организации, дополнительное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образование  (указать,  какие  образовательные  организации дополнительного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образования  детей  посещает ребенок; указывается в зависимости от возраста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Обеспечение  развития  способностей  ребенка:  доступ  ребенка к играм,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кружкам,   спорту.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Внешний  вид  и адаптация к социальным требованиям: соответствие одежды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возрасту,  полу,  культуре, религии, личная гигиена, адекватность поведения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 в различной обстановке, восприятие советов усыновителей.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lastRenderedPageBreak/>
        <w:t xml:space="preserve">    Навыки  самообслуживания:  умение  одеваться,  самостоятельно питаться,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решать социальные и бытовые проблемы.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2. Способность усыновителей обеспечивать потребности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Основной  уход:  удовлетворение  базовых потребностей ребенка - в пище,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жилье, гигиене, обеспечение одеждой, предоставление медицинской помощи.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Обеспечение   безопасности  ребенка  в  соответствии  с  его  возрастом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(отсутствие доступа к опасным предметам в быту).</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Как  усыновители  проявляют  свою  привязанность, есть ли расположение,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требуемое для того, чтобы ребенок почувствовал эмоциональное тепло.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3. Факторы семьи и окружения.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Семейная  история:  влияние  на жизнь ребенка в настоящее время истории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семьи  усыновителей  -  кто  живет  в  доме  и  как  это влияет на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изменения  в составе семьи в настоящем и прошлом, об изменении гражданского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статуса или семейного положения усыновителей, семейные ценности и традиции,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природа отношений усыновителей с родственниками и между собой, влияние этих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отношений на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Социальные  связи  семьи:  с  соседями,  знакомыми, контакты ребенка со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сверстниками, педагогами, воспитателями.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Жилье.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Жилищно-бытовые условия проживания семьи: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общая  и  жилая  площадь;  принадлежность  и  благоустроенность  жилья;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санитарно-гигиеническое    состояние    -    хорошее,   удовлетворительное,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неудовлетворительное;   дополнительные  сведения  о  бытовых  и  финансовых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условиях жизни.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Наличие  у ребенка: отдельной комнаты, кровати, места для игр, занятий,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игрушек, книг, режима дня и питания.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Работа:  кто  работает,  наличие  или  отсутствие работы, режим работы,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изменения в работе и как это влияет на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Доход:  достаточен  или  нет,  как  это влияет на ребенка, обеспечен 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ребенок  всем  необходимым  (хватает  ли  одежды, обуви, мягкого инвентаря,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игрушек,  школьно-письменных  принадлежностей),  оплата  специализированных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кружков, школ.</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Ресурсы  по  месту жительства: доступность образовательных организаций,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организаций культуры, медицинской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Выводы: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1.   Сформулировать,  что  требуется  обеспечить  (по  3-м  разделам  -</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потребности  ребенка,  способность  усыновителей  обеспечивать  потребности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ребенка,  факторы  семьи  и  окружения)  и  что для этого требуется сделать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(изменить) усыновителям.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2.  Требуется  ли  дополнительная  помощь  семье  и  ребенку  и  кто ее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предоставит.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Выводы: оценка успешности усыновления: 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Ф.И.О. (отчество - при наличии), подпись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лица, составившего отчет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Утверждаю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  ___________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(руководитель органа опеки    (подпись)  (Ф.И.О.(отчество -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и попечительства)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t>Примечания:</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t>1. При составлении отчета необходимо соблюдать конфиденциальность.</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r w:rsidRPr="00BA1601">
        <w:rPr>
          <w:rFonts w:ascii="Arial" w:hAnsi="Arial" w:cs="Arial"/>
          <w:sz w:val="20"/>
          <w:szCs w:val="20"/>
        </w:rPr>
        <w:lastRenderedPageBreak/>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19</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9" w:name="Par1882"/>
      <w:bookmarkEnd w:id="109"/>
      <w:r w:rsidRPr="00BA1601">
        <w:rPr>
          <w:rFonts w:ascii="Courier New" w:eastAsiaTheme="minorHAnsi" w:hAnsi="Courier New" w:cs="Courier New"/>
          <w:b w:val="0"/>
          <w:bCs w:val="0"/>
          <w:color w:val="auto"/>
          <w:sz w:val="20"/>
          <w:szCs w:val="20"/>
        </w:rPr>
        <w:t xml:space="preserve">                                ИНФОРМАЦИЯ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 ребенке, подлежащем передаче на воспитание в семью</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Имя ____________________________________________ Пол 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Месяц, год рождения 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Приметы 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(цвет глаз, цвет волос)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Особенности характера 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Цвет глаз _____________________________ Цвет волос 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Этническое происхождение 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Состояние здоровья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Физическое развитие 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Умственное развитие 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Наличие (отсутствие) инвалидности 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несовершеннолетних братьях и сестрах: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Имя ______________________________ год рождения 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К информации прикладывается фотография ребенка (либо ее электронная копия).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Возможные формы семейного устройства 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    ___________    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(должность)       (подпись)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20</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органа исполнительной власти                       Минобрнауки России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субъекта Российской Федерации,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 который возложены функции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регионального оператора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государственного банка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10" w:name="Par1926"/>
      <w:bookmarkEnd w:id="110"/>
      <w:r w:rsidRPr="00BA1601">
        <w:rPr>
          <w:rFonts w:ascii="Courier New" w:eastAsiaTheme="minorHAnsi" w:hAnsi="Courier New" w:cs="Courier New"/>
          <w:b w:val="0"/>
          <w:bCs w:val="0"/>
          <w:color w:val="auto"/>
          <w:sz w:val="20"/>
          <w:szCs w:val="20"/>
        </w:rPr>
        <w:t xml:space="preserve">                                  ЗАПРОС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 подтверждении наличия в государственном банке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сведений об усыновляемом (удочеряемом) ребенке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Для решения вопроса об усыновлении ребенка: анкета 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(N анкеты)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число, месяц, год рождения)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гражданами: анкета N 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(N анкеты, гражданство, фамилия, имя и отчество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наличии) обоих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(единственного) усыновителя на русском языке)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проживающими по адресу: 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(полный адрес с указанием наименования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государства на русском языке)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просим  подтвердить, что ребенок находится на учете в государственном банке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данных  о  детях,  оставшихся  без  попечения родителей, и не представилась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возможность   передать   его  на  воспитание  в  семью  граждан  Российской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Федерации,  обратившихся  в  федеральный  банк данных о детях. Организация,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подготовившая   заключение   о   возможности   вышеназванных  граждан  быть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усыновителями  и  взявшая  обязательство осуществлять контроль за условиями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жизни и воспитания ребенка после усыновления: 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(полное наименование организации на русском языке)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(полное наименование организации на языке страны нахождения организации)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расположена по адресу: 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(полный адрес организации на русском языке)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Организация, взявшая обязательство предоставлять отчеты об условиях жизни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воспитания ребенка после усыновления </w:t>
      </w:r>
      <w:hyperlink w:anchor="Par1987" w:history="1">
        <w:r w:rsidRPr="00BA1601">
          <w:rPr>
            <w:rFonts w:ascii="Courier New" w:eastAsiaTheme="minorHAnsi" w:hAnsi="Courier New" w:cs="Courier New"/>
            <w:b w:val="0"/>
            <w:bCs w:val="0"/>
            <w:color w:val="auto"/>
            <w:sz w:val="20"/>
            <w:szCs w:val="20"/>
          </w:rPr>
          <w:t>&lt;1&gt;</w:t>
        </w:r>
      </w:hyperlink>
      <w:r w:rsidRPr="00BA1601">
        <w:rPr>
          <w:rFonts w:ascii="Courier New" w:eastAsiaTheme="minorHAnsi" w:hAnsi="Courier New" w:cs="Courier New"/>
          <w:b w:val="0"/>
          <w:bCs w:val="0"/>
          <w:color w:val="auto"/>
          <w:sz w:val="20"/>
          <w:szCs w:val="20"/>
        </w:rPr>
        <w:t>: 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(полное наименование организации на русском языке)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адрес ее представительства в Российской Федерации 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(наименование органа исполнительной власти субъекта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Российской Федерации, выполняющего функции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регионального оператора государственного банка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подтверждает,  что  все  действия  на  этапе  подбора  ребенка и досудебной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подготовки  к установлению усыновления кандидаты в усыновители осуществляли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лично </w:t>
      </w:r>
      <w:hyperlink w:anchor="Par1988" w:history="1">
        <w:r w:rsidRPr="00BA1601">
          <w:rPr>
            <w:rFonts w:ascii="Courier New" w:eastAsiaTheme="minorHAnsi" w:hAnsi="Courier New" w:cs="Courier New"/>
            <w:b w:val="0"/>
            <w:bCs w:val="0"/>
            <w:color w:val="auto"/>
            <w:sz w:val="20"/>
            <w:szCs w:val="20"/>
          </w:rPr>
          <w:t>&lt;2&gt;</w:t>
        </w:r>
      </w:hyperlink>
      <w:r w:rsidRPr="00BA1601">
        <w:rPr>
          <w:rFonts w:ascii="Courier New" w:eastAsiaTheme="minorHAnsi" w:hAnsi="Courier New" w:cs="Courier New"/>
          <w:b w:val="0"/>
          <w:bCs w:val="0"/>
          <w:color w:val="auto"/>
          <w:sz w:val="20"/>
          <w:szCs w:val="20"/>
        </w:rPr>
        <w:t>.</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Руководитель органа исполнительной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власти субъекта Российской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Федерации, на который возложены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функции регионального оператора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государственного банка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данных о детях, оставшихся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без попечения родителей            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дата, подпись, Ф.И.О. (отчество -</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М.П.</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ind w:firstLine="540"/>
        <w:jc w:val="both"/>
        <w:rPr>
          <w:rFonts w:ascii="Arial" w:hAnsi="Arial" w:cs="Arial"/>
          <w:sz w:val="20"/>
          <w:szCs w:val="20"/>
        </w:rPr>
      </w:pPr>
      <w:r w:rsidRPr="00BA1601">
        <w:rPr>
          <w:rFonts w:ascii="Arial" w:hAnsi="Arial" w:cs="Arial"/>
          <w:sz w:val="20"/>
          <w:szCs w:val="20"/>
        </w:rPr>
        <w:lastRenderedPageBreak/>
        <w:t>--------------------------------</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11" w:name="Par1987"/>
      <w:bookmarkEnd w:id="111"/>
      <w:r w:rsidRPr="00BA1601">
        <w:rPr>
          <w:rFonts w:ascii="Arial" w:hAnsi="Arial" w:cs="Arial"/>
          <w:sz w:val="20"/>
          <w:szCs w:val="20"/>
        </w:rPr>
        <w:t>&lt;1&gt; При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BA1601" w:rsidRPr="00BA1601" w:rsidRDefault="00BA1601" w:rsidP="00BA1601">
      <w:pPr>
        <w:autoSpaceDE w:val="0"/>
        <w:autoSpaceDN w:val="0"/>
        <w:adjustRightInd w:val="0"/>
        <w:spacing w:before="200" w:after="0" w:line="240" w:lineRule="auto"/>
        <w:ind w:firstLine="540"/>
        <w:jc w:val="both"/>
        <w:rPr>
          <w:rFonts w:ascii="Arial" w:hAnsi="Arial" w:cs="Arial"/>
          <w:sz w:val="20"/>
          <w:szCs w:val="20"/>
        </w:rPr>
      </w:pPr>
      <w:bookmarkStart w:id="112" w:name="Par1988"/>
      <w:bookmarkEnd w:id="112"/>
      <w:r w:rsidRPr="00BA1601">
        <w:rPr>
          <w:rFonts w:ascii="Arial" w:hAnsi="Arial" w:cs="Arial"/>
          <w:sz w:val="20"/>
          <w:szCs w:val="20"/>
        </w:rPr>
        <w:t>&lt;2&gt; Указывается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21</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Минобрнауки России          Наименование органа исполнительной власти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субъекта Российской Федерации, на который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возложены функции регионального оператора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государственного банка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13" w:name="Par2008"/>
      <w:bookmarkEnd w:id="113"/>
      <w:r w:rsidRPr="00BA1601">
        <w:rPr>
          <w:rFonts w:ascii="Courier New" w:eastAsiaTheme="minorHAnsi" w:hAnsi="Courier New" w:cs="Courier New"/>
          <w:b w:val="0"/>
          <w:bCs w:val="0"/>
          <w:color w:val="auto"/>
          <w:sz w:val="20"/>
          <w:szCs w:val="20"/>
        </w:rPr>
        <w:t xml:space="preserve">                               ПОДТВЕРЖДЕНИЕ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наличия в государственном банке данных о детях сведений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об усыновляемом (удочеряемом) ребенке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Министерство  образования и науки Российской Федерации на Ваш запрос от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 _________________ 20__ г. N ________ сообщает, что сведения о ребенке: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анкета N 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 дата рождения ребенка)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усыновляемом гражданами: анкета N ___________________, находятся на учете 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государственном  банке данных о детях,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За период нахождения сведений о ребенке на учете в федеральном банке данных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 детях с _____ не представилось возможности передать ребенка на воспитание</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  семью  граждан Российской Федерации, постоянно проживающих на территории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Российской Федерации и обратившихся в федеральный банк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Должность                        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 Ф.И.О. (отчество - при наличии)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t>Приложение N 22</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Бланк органа исполнительной власти субъекта              Минобрнауки России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Российской Федерации, на который возложены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функции регионального оператора</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государственного банка данных о детях,</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14" w:name="Par2045"/>
      <w:bookmarkEnd w:id="114"/>
      <w:r w:rsidRPr="00BA1601">
        <w:rPr>
          <w:rFonts w:ascii="Courier New" w:eastAsiaTheme="minorHAnsi" w:hAnsi="Courier New" w:cs="Courier New"/>
          <w:b w:val="0"/>
          <w:bCs w:val="0"/>
          <w:color w:val="auto"/>
          <w:sz w:val="20"/>
          <w:szCs w:val="20"/>
        </w:rPr>
        <w:t xml:space="preserve">                                  ЗАПРОС</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о предоставлении сведений о детях, состоящих на учете в федеральном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банке данных о детях, оставшихся без попечения родителей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Просим  предоставить  для кандидатов (кандидата) в усыновители, опекуны</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(попечители), (ненужное зачеркнуть) супругов: 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(фамилия, имя, отчество (при наличии),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документ, удостоверяющий личность, его серия и номер,</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__________________________________________________________________________,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номер анкеты гражданина (обоих супругов)</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сведения  о  детях, состоящих на учете в федеральном банке данных о детях 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соответствующих следующим пожеланиям:</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Пол ________ Возраст: от ___ до ___ лет</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Состояние здоровья 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Внешность: цвет глаз _____________________ цвет волос 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находящихся в ____________________________________________________________.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(указать субъект Российской Федерации, в который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граждане могут поехать)</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Иные требования ___________________________________________________________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Web-номер анкеты ребенка на сайте www.usynovite.ru:</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Руководитель органа исполнительной</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власти субъекта Российской Федерации,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на который возложены функции</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регионального оператора государственного</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банка данных о детях, оставшихся</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без попечения родителей                  _________ ________________________</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(подпись)   (Ф.И.О. (отчество -</w:t>
      </w:r>
    </w:p>
    <w:p w:rsidR="00BA1601" w:rsidRPr="00BA1601" w:rsidRDefault="00BA1601" w:rsidP="00BA160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A1601">
        <w:rPr>
          <w:rFonts w:ascii="Courier New" w:eastAsiaTheme="minorHAnsi" w:hAnsi="Courier New" w:cs="Courier New"/>
          <w:b w:val="0"/>
          <w:bCs w:val="0"/>
          <w:color w:val="auto"/>
          <w:sz w:val="20"/>
          <w:szCs w:val="20"/>
        </w:rPr>
        <w:t xml:space="preserve">                                                         при наличии)</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sectPr w:rsidR="00BA1601" w:rsidRPr="00BA1601">
          <w:pgSz w:w="11906" w:h="16838"/>
          <w:pgMar w:top="1440" w:right="566" w:bottom="1440" w:left="1133" w:header="0" w:footer="0" w:gutter="0"/>
          <w:cols w:space="720"/>
          <w:noEndnote/>
        </w:sectPr>
      </w:pPr>
    </w:p>
    <w:p w:rsidR="00BA1601" w:rsidRPr="00BA1601" w:rsidRDefault="00BA1601" w:rsidP="00BA1601">
      <w:pPr>
        <w:autoSpaceDE w:val="0"/>
        <w:autoSpaceDN w:val="0"/>
        <w:adjustRightInd w:val="0"/>
        <w:spacing w:after="0" w:line="240" w:lineRule="auto"/>
        <w:jc w:val="right"/>
        <w:outlineLvl w:val="1"/>
        <w:rPr>
          <w:rFonts w:ascii="Arial" w:hAnsi="Arial" w:cs="Arial"/>
          <w:sz w:val="20"/>
          <w:szCs w:val="20"/>
        </w:rPr>
      </w:pPr>
      <w:r w:rsidRPr="00BA1601">
        <w:rPr>
          <w:rFonts w:ascii="Arial" w:hAnsi="Arial" w:cs="Arial"/>
          <w:sz w:val="20"/>
          <w:szCs w:val="20"/>
        </w:rPr>
        <w:lastRenderedPageBreak/>
        <w:t>Приложение N 23</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к Порядку формирования, ведения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и использования государственного</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банка данных о детях, оставшихся</w:t>
      </w: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без попечения родителей</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right"/>
        <w:rPr>
          <w:rFonts w:ascii="Arial" w:hAnsi="Arial" w:cs="Arial"/>
          <w:sz w:val="20"/>
          <w:szCs w:val="20"/>
        </w:rPr>
      </w:pPr>
      <w:r w:rsidRPr="00BA1601">
        <w:rPr>
          <w:rFonts w:ascii="Arial" w:hAnsi="Arial" w:cs="Arial"/>
          <w:sz w:val="20"/>
          <w:szCs w:val="20"/>
        </w:rPr>
        <w:t>Форма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rPr>
          <w:rFonts w:ascii="Arial" w:hAnsi="Arial" w:cs="Arial"/>
          <w:sz w:val="20"/>
          <w:szCs w:val="20"/>
        </w:rPr>
      </w:pPr>
      <w:bookmarkStart w:id="115" w:name="Par2089"/>
      <w:bookmarkEnd w:id="115"/>
      <w:r w:rsidRPr="00BA1601">
        <w:rPr>
          <w:rFonts w:ascii="Arial" w:hAnsi="Arial" w:cs="Arial"/>
          <w:sz w:val="20"/>
          <w:szCs w:val="20"/>
        </w:rPr>
        <w:t>ЖУРНАЛ</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учета детей, усыновленных (удочеренных) иностранными</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гражданами, гражданами Российской Федерации, постоянно</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проживающими за пределами Российской Федерации,</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лицами без гражданства</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Начат: ______________</w:t>
      </w:r>
    </w:p>
    <w:p w:rsidR="00BA1601" w:rsidRPr="00BA1601" w:rsidRDefault="00BA1601" w:rsidP="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Окончен: ____________</w:t>
      </w:r>
    </w:p>
    <w:p w:rsidR="00BA1601" w:rsidRPr="00BA1601" w:rsidRDefault="00BA1601" w:rsidP="00BA160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1733"/>
        <w:gridCol w:w="1571"/>
        <w:gridCol w:w="1526"/>
        <w:gridCol w:w="1049"/>
        <w:gridCol w:w="2534"/>
        <w:gridCol w:w="1638"/>
        <w:gridCol w:w="1385"/>
        <w:gridCol w:w="1386"/>
        <w:gridCol w:w="1666"/>
        <w:gridCol w:w="938"/>
      </w:tblGrid>
      <w:tr w:rsidR="00BA1601" w:rsidRPr="00BA1601">
        <w:tc>
          <w:tcPr>
            <w:tcW w:w="494"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N п/п</w:t>
            </w:r>
          </w:p>
        </w:tc>
        <w:tc>
          <w:tcPr>
            <w:tcW w:w="1733"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Ф.И.О. (отчество - при наличии), дата рождения усыновленного (удочеренного) ребенка</w:t>
            </w:r>
          </w:p>
        </w:tc>
        <w:tc>
          <w:tcPr>
            <w:tcW w:w="1571"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Ф.И.О. (отчество - при наличии) усыновителей, их место жительства</w:t>
            </w:r>
          </w:p>
        </w:tc>
        <w:tc>
          <w:tcPr>
            <w:tcW w:w="152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Дата установления усыновления (удочерения)</w:t>
            </w:r>
          </w:p>
        </w:tc>
        <w:tc>
          <w:tcPr>
            <w:tcW w:w="1049"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Новые имя и фамилия ребенка</w:t>
            </w:r>
          </w:p>
        </w:tc>
        <w:tc>
          <w:tcPr>
            <w:tcW w:w="2534"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Сведения о поступлении отчетов</w:t>
            </w:r>
          </w:p>
        </w:tc>
        <w:tc>
          <w:tcPr>
            <w:tcW w:w="138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Сведения о постановке на консульский учет</w:t>
            </w:r>
          </w:p>
        </w:tc>
        <w:tc>
          <w:tcPr>
            <w:tcW w:w="166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Подпись ответственного сотрудника о представлении отчетов</w:t>
            </w:r>
          </w:p>
        </w:tc>
        <w:tc>
          <w:tcPr>
            <w:tcW w:w="93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Примечание</w:t>
            </w:r>
          </w:p>
        </w:tc>
      </w:tr>
      <w:tr w:rsidR="00BA1601" w:rsidRPr="00BA1601">
        <w:tc>
          <w:tcPr>
            <w:tcW w:w="494"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w:t>
            </w:r>
          </w:p>
        </w:tc>
        <w:tc>
          <w:tcPr>
            <w:tcW w:w="1733"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2</w:t>
            </w:r>
          </w:p>
        </w:tc>
        <w:tc>
          <w:tcPr>
            <w:tcW w:w="1571"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3</w:t>
            </w:r>
          </w:p>
        </w:tc>
        <w:tc>
          <w:tcPr>
            <w:tcW w:w="152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4</w:t>
            </w:r>
          </w:p>
        </w:tc>
        <w:tc>
          <w:tcPr>
            <w:tcW w:w="1049"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5</w:t>
            </w:r>
          </w:p>
        </w:tc>
        <w:tc>
          <w:tcPr>
            <w:tcW w:w="2534"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6</w:t>
            </w:r>
          </w:p>
        </w:tc>
        <w:tc>
          <w:tcPr>
            <w:tcW w:w="163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7</w:t>
            </w:r>
          </w:p>
        </w:tc>
        <w:tc>
          <w:tcPr>
            <w:tcW w:w="1385"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8</w:t>
            </w:r>
          </w:p>
        </w:tc>
        <w:tc>
          <w:tcPr>
            <w:tcW w:w="138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9</w:t>
            </w:r>
          </w:p>
        </w:tc>
        <w:tc>
          <w:tcPr>
            <w:tcW w:w="1666"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10</w:t>
            </w:r>
          </w:p>
        </w:tc>
        <w:tc>
          <w:tcPr>
            <w:tcW w:w="938" w:type="dxa"/>
            <w:tcBorders>
              <w:top w:val="single" w:sz="4" w:space="0" w:color="auto"/>
              <w:left w:val="single" w:sz="4" w:space="0" w:color="auto"/>
              <w:bottom w:val="single" w:sz="4" w:space="0" w:color="auto"/>
              <w:right w:val="single" w:sz="4" w:space="0" w:color="auto"/>
            </w:tcBorders>
          </w:tcPr>
          <w:p w:rsidR="00BA1601" w:rsidRPr="00BA1601" w:rsidRDefault="00BA1601">
            <w:pPr>
              <w:autoSpaceDE w:val="0"/>
              <w:autoSpaceDN w:val="0"/>
              <w:adjustRightInd w:val="0"/>
              <w:spacing w:after="0" w:line="240" w:lineRule="auto"/>
              <w:jc w:val="center"/>
              <w:rPr>
                <w:rFonts w:ascii="Arial" w:hAnsi="Arial" w:cs="Arial"/>
                <w:sz w:val="20"/>
                <w:szCs w:val="20"/>
              </w:rPr>
            </w:pPr>
            <w:r w:rsidRPr="00BA1601">
              <w:rPr>
                <w:rFonts w:ascii="Arial" w:hAnsi="Arial" w:cs="Arial"/>
                <w:sz w:val="20"/>
                <w:szCs w:val="20"/>
              </w:rPr>
              <w:t>11</w:t>
            </w:r>
          </w:p>
        </w:tc>
      </w:tr>
    </w:tbl>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autoSpaceDE w:val="0"/>
        <w:autoSpaceDN w:val="0"/>
        <w:adjustRightInd w:val="0"/>
        <w:spacing w:after="0" w:line="240" w:lineRule="auto"/>
        <w:jc w:val="both"/>
        <w:rPr>
          <w:rFonts w:ascii="Arial" w:hAnsi="Arial" w:cs="Arial"/>
          <w:sz w:val="20"/>
          <w:szCs w:val="20"/>
        </w:rPr>
      </w:pPr>
    </w:p>
    <w:p w:rsidR="00BA1601" w:rsidRPr="00BA1601" w:rsidRDefault="00BA1601" w:rsidP="00BA1601">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8D4F5A" w:rsidRPr="00BA1601" w:rsidRDefault="008D4F5A"/>
    <w:sectPr w:rsidR="008D4F5A" w:rsidRPr="00BA1601" w:rsidSect="00F10953">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BB"/>
    <w:rsid w:val="008D4F5A"/>
    <w:rsid w:val="00BA1601"/>
    <w:rsid w:val="00D0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84898A6EF8EF00FA4D4FA95AC5AA92D5F25FA64E2E81A52F40104F5A0609AC5DAE695CFFZ8A4J" TargetMode="External"/><Relationship Id="rId18" Type="http://schemas.openxmlformats.org/officeDocument/2006/relationships/hyperlink" Target="consultantplus://offline/ref=1D84898A6EF8EF00FA4D4FA95AC5AA92DEFD5EA84F20DCAF27191C4D5D0956BB5AE7655DFD87A4Z5A8J" TargetMode="External"/><Relationship Id="rId26" Type="http://schemas.openxmlformats.org/officeDocument/2006/relationships/hyperlink" Target="consultantplus://offline/ref=639B642BB58C358248168A8381BEDAEE2CE1DAFEA0DE46C32BF55E3053a4A5J" TargetMode="External"/><Relationship Id="rId39" Type="http://schemas.openxmlformats.org/officeDocument/2006/relationships/hyperlink" Target="consultantplus://offline/ref=639B642BB58C358248168A8381BEDAEE2FEDD4FEACD246C32BF55E305345901EB669B6651367C775a7A3J" TargetMode="External"/><Relationship Id="rId21" Type="http://schemas.openxmlformats.org/officeDocument/2006/relationships/hyperlink" Target="consultantplus://offline/ref=1D84898A6EF8EF00FA4D4FA95AC5AA92D5F25FA64E2E81A52F40104F5A0609AC5DAE695FZFADJ" TargetMode="External"/><Relationship Id="rId34" Type="http://schemas.openxmlformats.org/officeDocument/2006/relationships/hyperlink" Target="consultantplus://offline/ref=639B642BB58C358248168A8381BEDAEE2CECD5FAA7DB46C32BF55E305345901EB669B6651367C77Ca7ABJ" TargetMode="External"/><Relationship Id="rId42" Type="http://schemas.openxmlformats.org/officeDocument/2006/relationships/hyperlink" Target="consultantplus://offline/ref=639B642BB58C358248168A8381BEDAEE2FEDD5FAA3DF46C32BF55E305345901EB669B66511a6AFJ" TargetMode="External"/><Relationship Id="rId47" Type="http://schemas.openxmlformats.org/officeDocument/2006/relationships/hyperlink" Target="consultantplus://offline/ref=639B642BB58C358248168A8381BEDAEE2CE2D5FFA5D946C32BF55E305345901EB669B6651367C67Ea7ABJ" TargetMode="External"/><Relationship Id="rId50" Type="http://schemas.openxmlformats.org/officeDocument/2006/relationships/hyperlink" Target="consultantplus://offline/ref=639B642BB58C358248168A8381BEDAEE2CE5D7FDACD846C32BF55E305345901EB669B6651367C77Ea7A7J" TargetMode="External"/><Relationship Id="rId55" Type="http://schemas.openxmlformats.org/officeDocument/2006/relationships/hyperlink" Target="consultantplus://offline/ref=639B642BB58C358248168A8381BEDAEE2FE4D4F8ACD246C32BF55E305345901EB669B6651367C77Da7A7J" TargetMode="External"/><Relationship Id="rId7" Type="http://schemas.openxmlformats.org/officeDocument/2006/relationships/hyperlink" Target="consultantplus://offline/ref=1D84898A6EF8EF00FA4D4FA95AC5AA92D6FD5FA3482881A52F40104F5A0609AC5DAE695CFD87A45AZ1A0J" TargetMode="External"/><Relationship Id="rId12" Type="http://schemas.openxmlformats.org/officeDocument/2006/relationships/hyperlink" Target="consultantplus://offline/ref=1D84898A6EF8EF00FA4D4FA95AC5AA92D5F25FA64E2E81A52F40104F5A0609AC5DAE695CFFZ8A4J" TargetMode="External"/><Relationship Id="rId17" Type="http://schemas.openxmlformats.org/officeDocument/2006/relationships/hyperlink" Target="consultantplus://offline/ref=1D84898A6EF8EF00FA4D4FA95AC5AA92D5F25FA64E2E81A52F40104F5A0609AC5DAE695CFFZ8A0J" TargetMode="External"/><Relationship Id="rId25" Type="http://schemas.openxmlformats.org/officeDocument/2006/relationships/hyperlink" Target="consultantplus://offline/ref=1D84898A6EF8EF00FA4D4FA95AC5AA92D6FD5FA3482881A52F40104F5A0609AC5DAE695CFD87A55EZ1A3J" TargetMode="External"/><Relationship Id="rId33" Type="http://schemas.openxmlformats.org/officeDocument/2006/relationships/hyperlink" Target="consultantplus://offline/ref=639B642BB58C358248168A8381BEDAEE2CECD5FAA7DB46C32BF55E305345901EB669B6651367C77Ca7A5J" TargetMode="External"/><Relationship Id="rId38" Type="http://schemas.openxmlformats.org/officeDocument/2006/relationships/hyperlink" Target="consultantplus://offline/ref=639B642BB58C358248168A8381BEDAEE2FEDD4FEACD346C32BF55E305345901EB669B6651367C77Ea7A6J" TargetMode="External"/><Relationship Id="rId46" Type="http://schemas.openxmlformats.org/officeDocument/2006/relationships/hyperlink" Target="consultantplus://offline/ref=639B642BB58C358248168A8381BEDAEE2FEDD5FAA3DF46C32BF55E305345901EB669B6651367C278a7A6J" TargetMode="External"/><Relationship Id="rId2" Type="http://schemas.microsoft.com/office/2007/relationships/stylesWithEffects" Target="stylesWithEffects.xml"/><Relationship Id="rId16" Type="http://schemas.openxmlformats.org/officeDocument/2006/relationships/hyperlink" Target="consultantplus://offline/ref=1D84898A6EF8EF00FA4D4FA95AC5AA92D5F25FA64E2E81A52F40104F5A0609AC5DAE695CFFZ8A0J" TargetMode="External"/><Relationship Id="rId20" Type="http://schemas.openxmlformats.org/officeDocument/2006/relationships/hyperlink" Target="consultantplus://offline/ref=1D84898A6EF8EF00FA4D4FA95AC5AA92DEFD5EA84F20DCAF27191C4D5D0956BB5AE7655DFD87A4Z5A8J" TargetMode="External"/><Relationship Id="rId29" Type="http://schemas.openxmlformats.org/officeDocument/2006/relationships/hyperlink" Target="consultantplus://offline/ref=639B642BB58C358248168A8381BEDAEE2FEDD4FEACD246C32BF55E305345901EB669B6651367C67Ca7A3J" TargetMode="External"/><Relationship Id="rId41" Type="http://schemas.openxmlformats.org/officeDocument/2006/relationships/hyperlink" Target="consultantplus://offline/ref=639B642BB58C358248168A8381BEDAEE2CE2D5FFA5D946C32BF55E305345901EB669B6651367C77Da7A2J" TargetMode="External"/><Relationship Id="rId54" Type="http://schemas.openxmlformats.org/officeDocument/2006/relationships/hyperlink" Target="consultantplus://offline/ref=639B642BB58C358248168B8792BEDAEE2CECDAFDAF8C11C17AA050a3A5J" TargetMode="External"/><Relationship Id="rId1" Type="http://schemas.openxmlformats.org/officeDocument/2006/relationships/styles" Target="styles.xml"/><Relationship Id="rId6" Type="http://schemas.openxmlformats.org/officeDocument/2006/relationships/hyperlink" Target="consultantplus://offline/ref=1D84898A6EF8EF00FA4D4FA95AC5AA92D6FF5DA74F2381A52F40104F5A0609AC5DAE695CFD87A45FZ1A4J" TargetMode="External"/><Relationship Id="rId11" Type="http://schemas.openxmlformats.org/officeDocument/2006/relationships/hyperlink" Target="consultantplus://offline/ref=1D84898A6EF8EF00FA4D4FA95AC5AA92D5F25FA64E2E81A52F40104F5A0609AC5DAE695CFFZ8A4J" TargetMode="External"/><Relationship Id="rId24" Type="http://schemas.openxmlformats.org/officeDocument/2006/relationships/hyperlink" Target="consultantplus://offline/ref=1D84898A6EF8EF00FA4D4FA95AC5AA92D5F25EA2402A81A52F40104F5A0609AC5DAE695CFD87A559Z1A9J" TargetMode="External"/><Relationship Id="rId32" Type="http://schemas.openxmlformats.org/officeDocument/2006/relationships/hyperlink" Target="consultantplus://offline/ref=639B642BB58C358248168A8381BEDAEE2CEDDBF9A4D246C32BF55E305345901EB669B6651367C77Ca7A5J" TargetMode="External"/><Relationship Id="rId37" Type="http://schemas.openxmlformats.org/officeDocument/2006/relationships/hyperlink" Target="consultantplus://offline/ref=639B642BB58C358248168A8381BEDAEE2FEDD4FEACD246C32BF55E305345901EB669B6651367C778a7A4J" TargetMode="External"/><Relationship Id="rId40" Type="http://schemas.openxmlformats.org/officeDocument/2006/relationships/hyperlink" Target="consultantplus://offline/ref=639B642BB58C358248168A8381BEDAEE2FEDD4FEACD346C32BF55E305345901EB669B6651367C678a7A2J" TargetMode="External"/><Relationship Id="rId45" Type="http://schemas.openxmlformats.org/officeDocument/2006/relationships/hyperlink" Target="consultantplus://offline/ref=639B642BB58C358248168A8381BEDAEE2BE6DBFEA1D11BC923AC5232544ACF09B120BA641367C7a7A9J" TargetMode="External"/><Relationship Id="rId53" Type="http://schemas.openxmlformats.org/officeDocument/2006/relationships/hyperlink" Target="consultantplus://offline/ref=639B642BB58C358248168A8381BEDAEE2CE2D5FFA5D946C32BF55E305345901EB669B6651367C77Ba7A2J" TargetMode="External"/><Relationship Id="rId58" Type="http://schemas.openxmlformats.org/officeDocument/2006/relationships/theme" Target="theme/theme1.xml"/><Relationship Id="rId5" Type="http://schemas.openxmlformats.org/officeDocument/2006/relationships/hyperlink" Target="consultantplus://offline/ref=1D84898A6EF8EF00FA4D4FA95AC5AA92D6F35FA64A2A81A52F40104F5A0609AC5DAE695CFD87A559Z1A6J" TargetMode="External"/><Relationship Id="rId15" Type="http://schemas.openxmlformats.org/officeDocument/2006/relationships/hyperlink" Target="consultantplus://offline/ref=1D84898A6EF8EF00FA4D4FA95AC5AA92D5FB5EA9492381A52F40104F5A0609AC5DAE6959ZFA8J" TargetMode="External"/><Relationship Id="rId23" Type="http://schemas.openxmlformats.org/officeDocument/2006/relationships/hyperlink" Target="consultantplus://offline/ref=1D84898A6EF8EF00FA4D4FA95AC5AA92D6FA5DA1412981A52F40104F5A0609AC5DAE695CFD87A558Z1A2J" TargetMode="External"/><Relationship Id="rId28" Type="http://schemas.openxmlformats.org/officeDocument/2006/relationships/hyperlink" Target="consultantplus://offline/ref=639B642BB58C358248168A8381BEDAEE2CE2D1F8A4DF46C32BF55E305345901EB669B6a6ADJ" TargetMode="External"/><Relationship Id="rId36" Type="http://schemas.openxmlformats.org/officeDocument/2006/relationships/hyperlink" Target="consultantplus://offline/ref=639B642BB58C358248168A8381BEDAEE2FEDD4FEACD346C32BF55E305345901EB669B6651367C678a7A2J" TargetMode="External"/><Relationship Id="rId49" Type="http://schemas.openxmlformats.org/officeDocument/2006/relationships/hyperlink" Target="consultantplus://offline/ref=639B642BB58C358248168A8381BEDAEE2CE5D7FDACD846C32BF55E305345901EB669B6651367C77Da7A0J" TargetMode="External"/><Relationship Id="rId57" Type="http://schemas.openxmlformats.org/officeDocument/2006/relationships/fontTable" Target="fontTable.xml"/><Relationship Id="rId10" Type="http://schemas.openxmlformats.org/officeDocument/2006/relationships/hyperlink" Target="consultantplus://offline/ref=1D84898A6EF8EF00FA4D4FA95AC5AA92D6F35FA64A2A81A52F40104F5A0609AC5DAE695CFD87A559Z1A6J" TargetMode="External"/><Relationship Id="rId19" Type="http://schemas.openxmlformats.org/officeDocument/2006/relationships/hyperlink" Target="consultantplus://offline/ref=1D84898A6EF8EF00FA4D4FA95AC5AA92D5F25FA64E2E81A52F40104F5A0609AC5DAE695FZFADJ" TargetMode="External"/><Relationship Id="rId31" Type="http://schemas.openxmlformats.org/officeDocument/2006/relationships/hyperlink" Target="consultantplus://offline/ref=639B642BB58C358248168A8381BEDAEE2FEDD5FAA3DF46C32BF55E3053a4A5J" TargetMode="External"/><Relationship Id="rId44" Type="http://schemas.openxmlformats.org/officeDocument/2006/relationships/hyperlink" Target="consultantplus://offline/ref=639B642BB58C358248168A8381BEDAEE2CE2D5FFA5D946C32BF55E305345901EB669B6651367C774a7A7J" TargetMode="External"/><Relationship Id="rId52" Type="http://schemas.openxmlformats.org/officeDocument/2006/relationships/hyperlink" Target="consultantplus://offline/ref=639B642BB58C358248168A8381BEDAEE2FEDD5FAA3DF46C32BF55E305345901EB669B6651367C27Aa7A5J" TargetMode="External"/><Relationship Id="rId4" Type="http://schemas.openxmlformats.org/officeDocument/2006/relationships/webSettings" Target="webSettings.xml"/><Relationship Id="rId9" Type="http://schemas.openxmlformats.org/officeDocument/2006/relationships/hyperlink" Target="consultantplus://offline/ref=1D84898A6EF8EF00FA4D4FA95AC5AA92D6FC5DA34C2381A52F40104F5AZ0A6J" TargetMode="External"/><Relationship Id="rId14" Type="http://schemas.openxmlformats.org/officeDocument/2006/relationships/hyperlink" Target="consultantplus://offline/ref=1D84898A6EF8EF00FA4D4FA95AC5AA92D5F25FA64E2E81A52F40104F5A0609AC5DAE695AZFA8J" TargetMode="External"/><Relationship Id="rId22" Type="http://schemas.openxmlformats.org/officeDocument/2006/relationships/hyperlink" Target="consultantplus://offline/ref=1D84898A6EF8EF00FA4D4FA95AC5AA92D5F25FA9492C81A52F40104F5A0609AC5DAE695CFD87A55FZ1A7J" TargetMode="External"/><Relationship Id="rId27" Type="http://schemas.openxmlformats.org/officeDocument/2006/relationships/hyperlink" Target="consultantplus://offline/ref=639B642BB58C358248168A8381BEDAEE2FEDD5F5ACDC46C32BF55E305345901EB669B6651367C679a7A2J" TargetMode="External"/><Relationship Id="rId30" Type="http://schemas.openxmlformats.org/officeDocument/2006/relationships/hyperlink" Target="consultantplus://offline/ref=639B642BB58C358248168A8381BEDAEE2FEDD5F5ACDC46C32BF55E305345901EB669B6651367C679a7A2J" TargetMode="External"/><Relationship Id="rId35" Type="http://schemas.openxmlformats.org/officeDocument/2006/relationships/hyperlink" Target="consultantplus://offline/ref=639B642BB58C358248168A8381BEDAEE2CECD5FAA7DB46C32BF55E305345901EB669B6651367C77Da7A2J" TargetMode="External"/><Relationship Id="rId43" Type="http://schemas.openxmlformats.org/officeDocument/2006/relationships/hyperlink" Target="consultantplus://offline/ref=639B642BB58C358248168A8381BEDAEE2CE2D5FFA5D946C32BF55E305345901EB669B6651367C77Da7A2J" TargetMode="External"/><Relationship Id="rId48" Type="http://schemas.openxmlformats.org/officeDocument/2006/relationships/hyperlink" Target="consultantplus://offline/ref=639B642BB58C358248168A8381BEDAEE24E2D4F4A2D11BC923AC5232a5A4J" TargetMode="External"/><Relationship Id="rId56" Type="http://schemas.openxmlformats.org/officeDocument/2006/relationships/hyperlink" Target="consultantplus://offline/ref=639B642BB58C358248168A8381BEDAEE2CE2D1F8A4DF46C32BF55E305345901EB669B6a6ADJ" TargetMode="External"/><Relationship Id="rId8" Type="http://schemas.openxmlformats.org/officeDocument/2006/relationships/hyperlink" Target="consultantplus://offline/ref=1D84898A6EF8EF00FA4D4FA95AC5AA92D5FB51A0412F81A52F40104F5A0609AC5DAE695CFD87A450Z1A3J" TargetMode="External"/><Relationship Id="rId51" Type="http://schemas.openxmlformats.org/officeDocument/2006/relationships/hyperlink" Target="consultantplus://offline/ref=639B642BB58C358248168A8381BEDAEE2FEDD5F5ACDC46C32BF55E3053a4A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28266</Words>
  <Characters>161119</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2018-03-16T09:02:00Z</dcterms:created>
  <dcterms:modified xsi:type="dcterms:W3CDTF">2018-03-16T09:02:00Z</dcterms:modified>
</cp:coreProperties>
</file>