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31" w:rsidRDefault="00862C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2C31" w:rsidRDefault="00862C31">
      <w:pPr>
        <w:pStyle w:val="ConsPlusNormal"/>
        <w:jc w:val="both"/>
      </w:pPr>
    </w:p>
    <w:p w:rsidR="00862C31" w:rsidRDefault="00862C31">
      <w:pPr>
        <w:pStyle w:val="ConsPlusNormal"/>
      </w:pPr>
      <w:r>
        <w:t>Зарегистрировано в Минюсте России 28 июля 2014 г. N 33306</w:t>
      </w:r>
    </w:p>
    <w:p w:rsidR="00862C31" w:rsidRDefault="00862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C31" w:rsidRDefault="00862C31">
      <w:pPr>
        <w:pStyle w:val="ConsPlusNormal"/>
      </w:pPr>
    </w:p>
    <w:p w:rsidR="00862C31" w:rsidRDefault="00862C31">
      <w:pPr>
        <w:pStyle w:val="ConsPlusTitle"/>
        <w:jc w:val="center"/>
      </w:pPr>
      <w:r>
        <w:t>МИНИСТЕРСТВО ЗДРАВООХРАНЕНИЯ РОССИЙСКОЙ ФЕДЕРАЦИИ</w:t>
      </w:r>
    </w:p>
    <w:p w:rsidR="00862C31" w:rsidRDefault="00862C31">
      <w:pPr>
        <w:pStyle w:val="ConsPlusTitle"/>
        <w:jc w:val="center"/>
      </w:pPr>
    </w:p>
    <w:p w:rsidR="00862C31" w:rsidRDefault="00862C31">
      <w:pPr>
        <w:pStyle w:val="ConsPlusTitle"/>
        <w:jc w:val="center"/>
      </w:pPr>
      <w:r>
        <w:t>ПРИКАЗ</w:t>
      </w:r>
    </w:p>
    <w:p w:rsidR="00862C31" w:rsidRDefault="00862C31">
      <w:pPr>
        <w:pStyle w:val="ConsPlusTitle"/>
        <w:jc w:val="center"/>
      </w:pPr>
      <w:r>
        <w:t>от 18 июня 2014 г. N 290н</w:t>
      </w:r>
    </w:p>
    <w:p w:rsidR="00862C31" w:rsidRDefault="00862C31">
      <w:pPr>
        <w:pStyle w:val="ConsPlusTitle"/>
        <w:jc w:val="center"/>
      </w:pPr>
    </w:p>
    <w:p w:rsidR="00862C31" w:rsidRDefault="00862C31">
      <w:pPr>
        <w:pStyle w:val="ConsPlusTitle"/>
        <w:jc w:val="center"/>
      </w:pPr>
      <w:r>
        <w:t>ОБ УТВЕРЖДЕНИИ ПОРЯДКА</w:t>
      </w:r>
    </w:p>
    <w:p w:rsidR="00862C31" w:rsidRDefault="00862C31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862C31" w:rsidRDefault="00862C31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862C31" w:rsidRDefault="00862C31">
      <w:pPr>
        <w:pStyle w:val="ConsPlusTitle"/>
        <w:jc w:val="center"/>
      </w:pPr>
      <w:r>
        <w:t>В ПРИЕМНУЮ ИЛИ ПАТРОНАТНУЮ СЕМЬЮ ДЕТЕЙ-СИРОТ И ДЕТЕЙ,</w:t>
      </w:r>
    </w:p>
    <w:p w:rsidR="00862C31" w:rsidRDefault="00862C31">
      <w:pPr>
        <w:pStyle w:val="ConsPlusTitle"/>
        <w:jc w:val="center"/>
      </w:pPr>
      <w:r>
        <w:t>ОСТАВШИХСЯ БЕЗ ПОПЕЧЕНИЯ РОДИТЕЛЕЙ, А ТАКЖЕ ФОРМЫ</w:t>
      </w:r>
    </w:p>
    <w:p w:rsidR="00862C31" w:rsidRDefault="00862C31">
      <w:pPr>
        <w:pStyle w:val="ConsPlusTitle"/>
        <w:jc w:val="center"/>
      </w:pPr>
      <w:r>
        <w:t>ЗАКЛЮЧЕНИЯ О РЕЗУЛЬТАТАХ МЕДИЦИНСКОГО</w:t>
      </w:r>
    </w:p>
    <w:p w:rsidR="00862C31" w:rsidRDefault="00862C31">
      <w:pPr>
        <w:pStyle w:val="ConsPlusTitle"/>
        <w:jc w:val="center"/>
      </w:pPr>
      <w:r>
        <w:t>ОСВИДЕТЕЛЬСТВОВАНИЯ ТАКИХ ГРАЖДАН</w:t>
      </w:r>
    </w:p>
    <w:p w:rsidR="00862C31" w:rsidRDefault="00862C31">
      <w:pPr>
        <w:pStyle w:val="ConsPlusNormal"/>
        <w:jc w:val="both"/>
      </w:pPr>
    </w:p>
    <w:p w:rsidR="00862C31" w:rsidRDefault="00862C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862C31" w:rsidRDefault="00862C31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приложению N 1;</w:t>
      </w:r>
    </w:p>
    <w:p w:rsidR="00862C31" w:rsidRDefault="00862C31">
      <w:pPr>
        <w:pStyle w:val="ConsPlusNormal"/>
        <w:ind w:firstLine="540"/>
        <w:jc w:val="both"/>
      </w:pPr>
      <w:hyperlink w:anchor="P86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приложению N 2.</w:t>
      </w:r>
    </w:p>
    <w:p w:rsidR="00862C31" w:rsidRDefault="00862C3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1996 г. N 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 г., регистрационный N 1171).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jc w:val="right"/>
      </w:pPr>
      <w:r>
        <w:t>Министр</w:t>
      </w:r>
    </w:p>
    <w:p w:rsidR="00862C31" w:rsidRDefault="00862C31">
      <w:pPr>
        <w:pStyle w:val="ConsPlusNormal"/>
        <w:jc w:val="right"/>
      </w:pPr>
      <w:r>
        <w:t>В.И.СКВОРЦОВА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jc w:val="right"/>
      </w:pPr>
      <w:r>
        <w:t>Приложение N 1</w:t>
      </w:r>
    </w:p>
    <w:p w:rsidR="00862C31" w:rsidRDefault="00862C31">
      <w:pPr>
        <w:pStyle w:val="ConsPlusNormal"/>
        <w:jc w:val="right"/>
      </w:pPr>
      <w:r>
        <w:t>к приказу Министерства здравоохранения</w:t>
      </w:r>
    </w:p>
    <w:p w:rsidR="00862C31" w:rsidRDefault="00862C31">
      <w:pPr>
        <w:pStyle w:val="ConsPlusNormal"/>
        <w:jc w:val="right"/>
      </w:pPr>
      <w:r>
        <w:t>Российской Федерации</w:t>
      </w:r>
    </w:p>
    <w:p w:rsidR="00862C31" w:rsidRDefault="00862C31">
      <w:pPr>
        <w:pStyle w:val="ConsPlusNormal"/>
        <w:jc w:val="right"/>
      </w:pPr>
      <w:r>
        <w:t>от 18 июня 2014 г. N 290н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Title"/>
        <w:jc w:val="center"/>
      </w:pPr>
      <w:bookmarkStart w:id="0" w:name="P34"/>
      <w:bookmarkEnd w:id="0"/>
      <w:r>
        <w:t>ПОРЯДОК</w:t>
      </w:r>
    </w:p>
    <w:p w:rsidR="00862C31" w:rsidRDefault="00862C31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862C31" w:rsidRDefault="00862C31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862C31" w:rsidRDefault="00862C31">
      <w:pPr>
        <w:pStyle w:val="ConsPlusTitle"/>
        <w:jc w:val="center"/>
      </w:pPr>
      <w:r>
        <w:t>В ПРИЕМНУЮ ИЛИ ПАТРОНАТНУЮ СЕМЬЮ ДЕТЕЙ-СИРОТ И ДЕТЕЙ,</w:t>
      </w:r>
    </w:p>
    <w:p w:rsidR="00862C31" w:rsidRDefault="00862C31">
      <w:pPr>
        <w:pStyle w:val="ConsPlusTitle"/>
        <w:jc w:val="center"/>
      </w:pPr>
      <w:r>
        <w:t>ОСТАВШИХСЯ БЕЗ ПОПЕЧЕНИЯ РОДИТЕЛЕЙ</w:t>
      </w:r>
    </w:p>
    <w:p w:rsidR="00862C31" w:rsidRDefault="00862C31">
      <w:pPr>
        <w:pStyle w:val="ConsPlusNormal"/>
        <w:jc w:val="center"/>
      </w:pPr>
    </w:p>
    <w:p w:rsidR="00862C31" w:rsidRDefault="00862C31">
      <w:pPr>
        <w:pStyle w:val="ConsPlusNormal"/>
        <w:ind w:firstLine="540"/>
        <w:jc w:val="both"/>
      </w:pPr>
      <w:r>
        <w:t xml:space="preserve">1. Настоящий Порядок регулирует вопросы проведения медицинского освидетельствования </w:t>
      </w:r>
      <w:r>
        <w:lastRenderedPageBreak/>
        <w:t>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862C31" w:rsidRDefault="00862C3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освидетельствуемое лицо), наличия (отсутствия) заболеваний,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постановлением Правительства</w:t>
      </w:r>
      <w:proofErr w:type="gramEnd"/>
      <w:r>
        <w:t xml:space="preserve"> Российской Федерации от 14 февраля 2013 г. N 117 (Собрание законодательства Российской Федерации, 2013, N 36, ст. 4577).</w:t>
      </w:r>
    </w:p>
    <w:p w:rsidR="00862C31" w:rsidRDefault="00862C31">
      <w:pPr>
        <w:pStyle w:val="ConsPlusNormal"/>
        <w:ind w:firstLine="540"/>
        <w:jc w:val="both"/>
      </w:pPr>
      <w:bookmarkStart w:id="1" w:name="P42"/>
      <w:bookmarkEnd w:id="1"/>
      <w:r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862C31" w:rsidRDefault="00862C31">
      <w:pPr>
        <w:pStyle w:val="ConsPlusNormal"/>
        <w:ind w:firstLine="540"/>
        <w:jc w:val="both"/>
      </w:pPr>
      <w:r>
        <w:t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&lt;1&gt;.</w:t>
      </w:r>
    </w:p>
    <w:p w:rsidR="00862C31" w:rsidRDefault="00862C31">
      <w:pPr>
        <w:pStyle w:val="ConsPlusNormal"/>
        <w:ind w:firstLine="540"/>
        <w:jc w:val="both"/>
      </w:pPr>
      <w:r>
        <w:t>--------------------------------</w:t>
      </w:r>
    </w:p>
    <w:p w:rsidR="00862C31" w:rsidRDefault="00862C3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Статьи 127</w:t>
        </w:r>
      </w:hyperlink>
      <w:r>
        <w:t xml:space="preserve"> и </w:t>
      </w:r>
      <w:hyperlink r:id="rId10" w:history="1">
        <w:r>
          <w:rPr>
            <w:color w:val="0000FF"/>
          </w:rPr>
          <w:t>146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1996, N 25, ст. 2954; 1998, N 26, ст. 3014; 2001, N 13, ст. 1140; 2003, N 50, ст. 4848; 2005, N 1, ст. 11; 2009, N 31, ст. 3921;</w:t>
      </w:r>
      <w:proofErr w:type="gramEnd"/>
      <w:r>
        <w:t xml:space="preserve"> </w:t>
      </w:r>
      <w:proofErr w:type="gramStart"/>
      <w:r>
        <w:t>N 52, ст. 6453; 2010, N 52, ст. 7001; 2011, N 11, ст. 1495; N 50, ст. 7362; 2012, N 10, ст. 1162, 1166; N 24, ст. 3071; 2013, N 27, ст. 3459).</w:t>
      </w:r>
      <w:proofErr w:type="gramEnd"/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  <w:bookmarkStart w:id="2" w:name="P47"/>
      <w:bookmarkEnd w:id="2"/>
      <w:r>
        <w:t>5. Медицинское освидетельствование включает в себя медицинские осмотры врачами-специалистами, лабораторные и рентгенографические исследования в следующем объеме:</w:t>
      </w:r>
    </w:p>
    <w:p w:rsidR="00862C31" w:rsidRDefault="00862C31">
      <w:pPr>
        <w:pStyle w:val="ConsPlusNormal"/>
        <w:ind w:firstLine="540"/>
        <w:jc w:val="both"/>
      </w:pPr>
      <w: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862C31" w:rsidRDefault="00862C31">
      <w:pPr>
        <w:pStyle w:val="ConsPlusNormal"/>
        <w:ind w:firstLine="540"/>
        <w:jc w:val="both"/>
      </w:pPr>
      <w:r>
        <w:t>2) проведение реакции Вассермана (RW);</w:t>
      </w:r>
    </w:p>
    <w:p w:rsidR="00862C31" w:rsidRDefault="00862C31">
      <w:pPr>
        <w:pStyle w:val="ConsPlusNormal"/>
        <w:ind w:firstLine="540"/>
        <w:jc w:val="both"/>
      </w:pPr>
      <w:r>
        <w:t>3) молекулярно-биологическое исследование крови на вирусный гепатит B (Hepatitis B virus);</w:t>
      </w:r>
    </w:p>
    <w:p w:rsidR="00862C31" w:rsidRDefault="00862C31">
      <w:pPr>
        <w:pStyle w:val="ConsPlusNormal"/>
        <w:ind w:firstLine="540"/>
        <w:jc w:val="both"/>
      </w:pPr>
      <w:r>
        <w:t>4) молекулярно-биологическое исследование крови на вирусный гепатит C (Hepatitis C virus);</w:t>
      </w:r>
    </w:p>
    <w:p w:rsidR="00862C31" w:rsidRDefault="00862C31">
      <w:pPr>
        <w:pStyle w:val="ConsPlusNormal"/>
        <w:ind w:firstLine="540"/>
        <w:jc w:val="both"/>
      </w:pPr>
      <w:r>
        <w:t>5) определение антител классов M, G (IgM, IgG) к вирусу иммунодефицита человека ВИЧ-1 (Human immunodeficiency virus HIV 1) в крови;</w:t>
      </w:r>
    </w:p>
    <w:p w:rsidR="00862C31" w:rsidRDefault="00862C31">
      <w:pPr>
        <w:pStyle w:val="ConsPlusNormal"/>
        <w:ind w:firstLine="540"/>
        <w:jc w:val="both"/>
      </w:pPr>
      <w:r>
        <w:t>6) определение антител классов M, G (IgM, IgG) к вирусу иммунодефицита человека ВИЧ-2 (Human immunodeficiency virus HIV 2) в крови;</w:t>
      </w:r>
    </w:p>
    <w:p w:rsidR="00862C31" w:rsidRDefault="00862C31">
      <w:pPr>
        <w:pStyle w:val="ConsPlusNormal"/>
        <w:ind w:firstLine="540"/>
        <w:jc w:val="both"/>
      </w:pPr>
      <w:bookmarkStart w:id="3" w:name="P54"/>
      <w:bookmarkEnd w:id="3"/>
      <w:r>
        <w:t>7) флюорографию легких либо рентгенографическое исследование легких;</w:t>
      </w:r>
    </w:p>
    <w:p w:rsidR="00862C31" w:rsidRDefault="00862C31">
      <w:pPr>
        <w:pStyle w:val="ConsPlusNormal"/>
        <w:ind w:firstLine="540"/>
        <w:jc w:val="both"/>
      </w:pPr>
      <w:r>
        <w:t>8) осмотр врачом-инфекционистом;</w:t>
      </w:r>
    </w:p>
    <w:p w:rsidR="00862C31" w:rsidRDefault="00862C31">
      <w:pPr>
        <w:pStyle w:val="ConsPlusNormal"/>
        <w:ind w:firstLine="540"/>
        <w:jc w:val="both"/>
      </w:pPr>
      <w:bookmarkStart w:id="4" w:name="P56"/>
      <w:bookmarkEnd w:id="4"/>
      <w:r>
        <w:t>9) осмотр врачом-фтизиатром;</w:t>
      </w:r>
    </w:p>
    <w:p w:rsidR="00862C31" w:rsidRDefault="00862C31">
      <w:pPr>
        <w:pStyle w:val="ConsPlusNormal"/>
        <w:ind w:firstLine="540"/>
        <w:jc w:val="both"/>
      </w:pPr>
      <w:r>
        <w:t>10) осмотр врачом-психиатром-наркологом;</w:t>
      </w:r>
    </w:p>
    <w:p w:rsidR="00862C31" w:rsidRDefault="00862C31">
      <w:pPr>
        <w:pStyle w:val="ConsPlusNormal"/>
        <w:ind w:firstLine="540"/>
        <w:jc w:val="both"/>
      </w:pPr>
      <w:r>
        <w:t>11) осмотр врачом-психиатром.</w:t>
      </w:r>
    </w:p>
    <w:p w:rsidR="00862C31" w:rsidRDefault="00862C31">
      <w:pPr>
        <w:pStyle w:val="ConsPlusNormal"/>
        <w:ind w:firstLine="540"/>
        <w:jc w:val="both"/>
      </w:pPr>
      <w:r>
        <w:t xml:space="preserve">6. Осмотры врачами-специалистами, лабораторные и рентгенографические исследования, указанные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Порядка, проводятся медицинскими организациями, указанными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862C31" w:rsidRDefault="00862C3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 освидетельствуемое лицо, явившееся для прохождения медицинского освидетельствования, в регистратуре медицинской организации подбирается (или заполняется) </w:t>
      </w:r>
      <w:hyperlink r:id="rId11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&lt;1&gt;, после чего гражданин направляется к врачу-терапевту либо к фельдшеру в случае возложения на него отдельных функций лечащего врача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</w:t>
      </w:r>
      <w:proofErr w:type="gramEnd"/>
      <w:r>
        <w:t xml:space="preserve"> </w:t>
      </w:r>
      <w:proofErr w:type="gramStart"/>
      <w:r>
        <w:t xml:space="preserve">на фельдшера, акушерку руководителем медицинской организации при организации оказания </w:t>
      </w:r>
      <w:r>
        <w:lastRenderedPageBreak/>
        <w:t>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</w:t>
      </w:r>
      <w:proofErr w:type="gramEnd"/>
      <w:r>
        <w:t xml:space="preserve">., </w:t>
      </w:r>
      <w:proofErr w:type="gramStart"/>
      <w:r>
        <w:t>регистрационный N 23971).</w:t>
      </w:r>
      <w:proofErr w:type="gramEnd"/>
    </w:p>
    <w:p w:rsidR="00862C31" w:rsidRDefault="00862C31">
      <w:pPr>
        <w:pStyle w:val="ConsPlusNormal"/>
        <w:ind w:firstLine="540"/>
        <w:jc w:val="both"/>
      </w:pPr>
      <w:r>
        <w:t>--------------------------------</w:t>
      </w:r>
    </w:p>
    <w:p w:rsidR="00862C31" w:rsidRDefault="00862C31">
      <w:pPr>
        <w:pStyle w:val="ConsPlusNormal"/>
        <w:ind w:firstLine="540"/>
        <w:jc w:val="both"/>
      </w:pPr>
      <w:r>
        <w:t xml:space="preserve">&lt;1&gt; Учетная </w:t>
      </w:r>
      <w:hyperlink r:id="rId13" w:history="1">
        <w:r>
          <w:rPr>
            <w:color w:val="0000FF"/>
          </w:rPr>
          <w:t>форма N 025/у-04</w:t>
        </w:r>
      </w:hyperlink>
      <w:r>
        <w:t>, утверждена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  <w: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862C31" w:rsidRDefault="00862C3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наличии у гражданина медицинских документов, их копий или выписок из медицинских документов, содержащих результаты ранее проведенных (в том 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</w:t>
      </w:r>
      <w:hyperlink w:anchor="P47" w:history="1">
        <w:r>
          <w:rPr>
            <w:color w:val="0000FF"/>
          </w:rPr>
          <w:t>пункту 5</w:t>
        </w:r>
      </w:hyperlink>
      <w:r>
        <w:t xml:space="preserve"> настоящего Порядка, давность которых не превышает</w:t>
      </w:r>
      <w:proofErr w:type="gramEnd"/>
      <w:r>
        <w:t xml:space="preserve">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p w:rsidR="00862C31" w:rsidRDefault="00862C31">
      <w:pPr>
        <w:pStyle w:val="ConsPlusNormal"/>
        <w:ind w:firstLine="540"/>
        <w:jc w:val="both"/>
      </w:pPr>
      <w:proofErr w:type="gramStart"/>
      <w:r>
        <w:t>Давность результатов ранее проведенных исследований в целях выявления туберкулеза (</w:t>
      </w:r>
      <w:hyperlink w:anchor="P54" w:history="1">
        <w:r>
          <w:rPr>
            <w:color w:val="0000FF"/>
          </w:rPr>
          <w:t>подпункты 7</w:t>
        </w:r>
      </w:hyperlink>
      <w:r>
        <w:t xml:space="preserve"> и </w:t>
      </w:r>
      <w:hyperlink w:anchor="P56" w:history="1">
        <w:r>
          <w:rPr>
            <w:color w:val="0000FF"/>
          </w:rPr>
          <w:t>9 пункта 5</w:t>
        </w:r>
      </w:hyperlink>
      <w:r>
        <w:t xml:space="preserve">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</w:t>
      </w:r>
      <w:hyperlink r:id="rId14" w:history="1">
        <w:r>
          <w:rPr>
            <w:color w:val="0000FF"/>
          </w:rPr>
          <w:t>порядком</w:t>
        </w:r>
      </w:hyperlink>
      <w:r>
        <w:t xml:space="preserve"> и сроками проведения профилактических медицинских осмотров населения в целях выявления туберкулеза, утвержденными постановлением Правительства Российской Федерации от 25 декабря 2001 г. N 892 "О предупреждении распространения туберкулеза в</w:t>
      </w:r>
      <w:proofErr w:type="gramEnd"/>
      <w:r>
        <w:t xml:space="preserve"> Российской Федерации" (Собрание законодательства Российской Федерации, 2001, N 53, ст. 5185; 2006, N 3, ст. 297).</w:t>
      </w:r>
    </w:p>
    <w:p w:rsidR="00862C31" w:rsidRDefault="00862C31">
      <w:pPr>
        <w:pStyle w:val="ConsPlusNormal"/>
        <w:ind w:firstLine="540"/>
        <w:jc w:val="both"/>
      </w:pPr>
      <w:bookmarkStart w:id="5" w:name="P67"/>
      <w:bookmarkEnd w:id="5"/>
      <w:r>
        <w:t xml:space="preserve">10. </w:t>
      </w:r>
      <w:proofErr w:type="gramStart"/>
      <w:r>
        <w:t>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освидетельствуемым лицом медицинских документов, их копий и выписок из медицинских документов.</w:t>
      </w:r>
      <w:proofErr w:type="gramEnd"/>
      <w:r>
        <w:t xml:space="preserve"> </w:t>
      </w:r>
      <w:proofErr w:type="gramStart"/>
      <w:r>
        <w:t xml:space="preserve">При проведении осмотров врачом-психиатром-наркологом, врачом-психиатром, врачом-инфекционистом, врачом-фтизиатром освидетельствуемое лицо представляет выписку из медицинской документации об установлении (прекращении) диспансерного наблюдения по поводу заболеваний,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2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и </w:t>
      </w:r>
      <w:hyperlink r:id="rId18" w:history="1">
        <w:r>
          <w:rPr>
            <w:color w:val="0000FF"/>
          </w:rPr>
          <w:t>5</w:t>
        </w:r>
      </w:hyperlink>
      <w: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постановлением Правительства Российской Федерации от 14 февраля</w:t>
      </w:r>
      <w:proofErr w:type="gramEnd"/>
      <w:r>
        <w:t xml:space="preserve"> 2013 г. N 117 (далее - перечень), либо справку о том, что диспансерное наблюдение по поводу указанных заболеваний не устанавливалось.</w:t>
      </w:r>
    </w:p>
    <w:p w:rsidR="00862C31" w:rsidRDefault="00862C31">
      <w:pPr>
        <w:pStyle w:val="ConsPlusNormal"/>
        <w:ind w:firstLine="540"/>
        <w:jc w:val="both"/>
      </w:pPr>
      <w:r>
        <w:t xml:space="preserve"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заключение врача-специалиста), и исследований вносятся в </w:t>
      </w:r>
      <w:hyperlink r:id="rId1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больного.</w:t>
      </w:r>
    </w:p>
    <w:p w:rsidR="00862C31" w:rsidRDefault="00862C31">
      <w:pPr>
        <w:pStyle w:val="ConsPlusNormal"/>
        <w:ind w:firstLine="540"/>
        <w:jc w:val="both"/>
      </w:pPr>
      <w:r>
        <w:t xml:space="preserve">12. Принятие решения о наличии (отсутствии) заболевания, включенного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, осуществляется врачебной комиссией медицинской организации в присутствии освидетельствуемого лица на основании результатов осмотров врачами-специалистами, лабораторных и рентгенографических исследований,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62C31" w:rsidRDefault="00862C31">
      <w:pPr>
        <w:pStyle w:val="ConsPlusNormal"/>
        <w:ind w:firstLine="540"/>
        <w:jc w:val="both"/>
      </w:pPr>
      <w: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, и действительно в течение </w:t>
      </w:r>
      <w:r>
        <w:lastRenderedPageBreak/>
        <w:t xml:space="preserve">6 месяцев </w:t>
      </w:r>
      <w:proofErr w:type="gramStart"/>
      <w:r>
        <w:t>с даты оформления</w:t>
      </w:r>
      <w:proofErr w:type="gramEnd"/>
      <w:r>
        <w:t xml:space="preserve"> &lt;1&gt;.</w:t>
      </w:r>
    </w:p>
    <w:p w:rsidR="00862C31" w:rsidRDefault="00862C31">
      <w:pPr>
        <w:pStyle w:val="ConsPlusNormal"/>
        <w:ind w:firstLine="540"/>
        <w:jc w:val="both"/>
      </w:pPr>
      <w:r>
        <w:t>--------------------------------</w:t>
      </w:r>
    </w:p>
    <w:p w:rsidR="00862C31" w:rsidRDefault="00862C3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Пункт 6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(Собрание законодательства Российской Федерации, 2009, N 21, ст. 2572;</w:t>
      </w:r>
      <w:proofErr w:type="gramEnd"/>
      <w:r>
        <w:t xml:space="preserve"> 2010, N 31, ст. 4257; 2012, N 19, ст. 2416; N 21, ст. 2644; N 37, ст. 5002; 2013, N 7, ст. 661; </w:t>
      </w:r>
      <w:proofErr w:type="gramStart"/>
      <w:r>
        <w:t xml:space="preserve">N 28, ст. 3829), </w:t>
      </w:r>
      <w:hyperlink r:id="rId23" w:history="1">
        <w:r>
          <w:rPr>
            <w:color w:val="0000FF"/>
          </w:rPr>
          <w:t>пункт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29.03.2000 N 275 (Собрание законодательства Российской Федерации, 2000, N 15, ст. 1590;</w:t>
      </w:r>
      <w:proofErr w:type="gramEnd"/>
      <w:r>
        <w:t xml:space="preserve"> </w:t>
      </w:r>
      <w:proofErr w:type="gramStart"/>
      <w:r>
        <w:t>2002, N 15, ст. 1434; 2005, N 11, ст. 950; 2006, N 16, ст. 1748; 2012, N 19, ст. 2416; N 21, ст. 2644; N 37, ст. 5002; 2013, N 7, ст. 661; N 28, ст. 3829).</w:t>
      </w:r>
      <w:proofErr w:type="gramEnd"/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  <w:r>
        <w:t xml:space="preserve"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</w:t>
      </w:r>
      <w:hyperlink w:anchor="P86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62C31" w:rsidRDefault="00862C31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Врачебная комиссия медицинской организации осуществляет свою деятельность в </w:t>
      </w:r>
      <w:hyperlink r:id="rId2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</w:t>
      </w:r>
      <w:proofErr w:type="gramEnd"/>
      <w:r>
        <w:t>. N 886н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декабря 2013 г., регистрационный N 30714).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jc w:val="right"/>
      </w:pPr>
    </w:p>
    <w:p w:rsidR="00862C31" w:rsidRDefault="00862C31">
      <w:pPr>
        <w:pStyle w:val="ConsPlusNormal"/>
        <w:jc w:val="right"/>
      </w:pPr>
      <w:r>
        <w:t>Приложение N 2</w:t>
      </w:r>
    </w:p>
    <w:p w:rsidR="00862C31" w:rsidRDefault="00862C31">
      <w:pPr>
        <w:pStyle w:val="ConsPlusNormal"/>
        <w:jc w:val="right"/>
      </w:pPr>
      <w:r>
        <w:t>к приказу Министерства здравоохранения</w:t>
      </w:r>
    </w:p>
    <w:p w:rsidR="00862C31" w:rsidRDefault="00862C31">
      <w:pPr>
        <w:pStyle w:val="ConsPlusNormal"/>
        <w:jc w:val="right"/>
      </w:pPr>
      <w:r>
        <w:t>Российской Федерации</w:t>
      </w:r>
    </w:p>
    <w:p w:rsidR="00862C31" w:rsidRDefault="00862C31">
      <w:pPr>
        <w:pStyle w:val="ConsPlusNormal"/>
        <w:jc w:val="right"/>
      </w:pPr>
      <w:r>
        <w:t>от 18 июня 2014 г. N 290н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nformat"/>
        <w:jc w:val="both"/>
      </w:pPr>
      <w:bookmarkStart w:id="6" w:name="P86"/>
      <w:bookmarkEnd w:id="6"/>
      <w:r>
        <w:t xml:space="preserve">                                                   Медицинская документация</w:t>
      </w:r>
    </w:p>
    <w:p w:rsidR="00862C31" w:rsidRDefault="00862C31">
      <w:pPr>
        <w:pStyle w:val="ConsPlusNonformat"/>
        <w:jc w:val="both"/>
      </w:pPr>
      <w:r>
        <w:t xml:space="preserve">                                                   Учетная форма N 164/у</w:t>
      </w:r>
    </w:p>
    <w:p w:rsidR="00862C31" w:rsidRDefault="00862C31">
      <w:pPr>
        <w:pStyle w:val="ConsPlusNonformat"/>
        <w:jc w:val="both"/>
      </w:pPr>
    </w:p>
    <w:p w:rsidR="00862C31" w:rsidRDefault="00862C3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УТВЕРЖДЕНА</w:t>
      </w:r>
      <w:proofErr w:type="gramEnd"/>
    </w:p>
    <w:p w:rsidR="00862C31" w:rsidRDefault="00862C31">
      <w:pPr>
        <w:pStyle w:val="ConsPlusNonformat"/>
        <w:jc w:val="both"/>
      </w:pPr>
      <w:r>
        <w:t xml:space="preserve">                                      приказом Министерства здравоохранения</w:t>
      </w:r>
    </w:p>
    <w:p w:rsidR="00862C31" w:rsidRDefault="00862C31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62C31" w:rsidRDefault="00862C31">
      <w:pPr>
        <w:pStyle w:val="ConsPlusNonformat"/>
        <w:jc w:val="both"/>
      </w:pPr>
      <w:r>
        <w:t xml:space="preserve">                                           от "18" июня 2014 г. N 290н</w:t>
      </w:r>
    </w:p>
    <w:p w:rsidR="00862C31" w:rsidRDefault="00862C31">
      <w:pPr>
        <w:pStyle w:val="ConsPlusNonformat"/>
        <w:jc w:val="both"/>
      </w:pPr>
    </w:p>
    <w:p w:rsidR="00862C31" w:rsidRDefault="00862C31">
      <w:pPr>
        <w:pStyle w:val="ConsPlusNonformat"/>
        <w:jc w:val="both"/>
      </w:pPr>
      <w:r>
        <w:t xml:space="preserve">                                Заключение</w:t>
      </w:r>
    </w:p>
    <w:p w:rsidR="00862C31" w:rsidRDefault="00862C31">
      <w:pPr>
        <w:pStyle w:val="ConsPlusNonformat"/>
        <w:jc w:val="both"/>
      </w:pPr>
      <w:r>
        <w:t xml:space="preserve">              о результатах медицинского освидетельствования</w:t>
      </w:r>
    </w:p>
    <w:p w:rsidR="00862C31" w:rsidRDefault="00862C31">
      <w:pPr>
        <w:pStyle w:val="ConsPlusNonformat"/>
        <w:jc w:val="both"/>
      </w:pPr>
      <w:r>
        <w:t xml:space="preserve">      граждан, намеревающихся усыновить (удочерить), взять под опеку</w:t>
      </w:r>
    </w:p>
    <w:p w:rsidR="00862C31" w:rsidRDefault="00862C31">
      <w:pPr>
        <w:pStyle w:val="ConsPlusNonformat"/>
        <w:jc w:val="both"/>
      </w:pPr>
      <w:r>
        <w:t xml:space="preserve">      (попечительство), в приемную или патронатную семью детей-сирот</w:t>
      </w:r>
    </w:p>
    <w:p w:rsidR="00862C31" w:rsidRDefault="00862C31">
      <w:pPr>
        <w:pStyle w:val="ConsPlusNonformat"/>
        <w:jc w:val="both"/>
      </w:pPr>
      <w:r>
        <w:t xml:space="preserve">                и детей, оставшихся без попечения родителей</w:t>
      </w:r>
    </w:p>
    <w:p w:rsidR="00862C31" w:rsidRDefault="00862C31">
      <w:pPr>
        <w:pStyle w:val="ConsPlusNonformat"/>
        <w:jc w:val="both"/>
      </w:pPr>
      <w:r>
        <w:t xml:space="preserve">                       от "__" _____________ 20__ г.</w:t>
      </w:r>
    </w:p>
    <w:p w:rsidR="00862C31" w:rsidRDefault="00862C31">
      <w:pPr>
        <w:pStyle w:val="ConsPlusNonformat"/>
        <w:jc w:val="both"/>
      </w:pPr>
    </w:p>
    <w:p w:rsidR="00862C31" w:rsidRDefault="00862C31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862C31" w:rsidRDefault="00862C31">
      <w:pPr>
        <w:pStyle w:val="ConsPlusNonformat"/>
        <w:jc w:val="both"/>
      </w:pPr>
      <w:r>
        <w:t xml:space="preserve">                      (наименование и адрес медицинской организации)</w:t>
      </w:r>
    </w:p>
    <w:p w:rsidR="00862C31" w:rsidRDefault="00862C31">
      <w:pPr>
        <w:pStyle w:val="ConsPlusNonformat"/>
        <w:jc w:val="both"/>
      </w:pPr>
      <w:r>
        <w:t xml:space="preserve">    2. Наименование органа, куда представляется заключение ________________</w:t>
      </w:r>
    </w:p>
    <w:p w:rsidR="00862C31" w:rsidRDefault="00862C31">
      <w:pPr>
        <w:pStyle w:val="ConsPlusNonformat"/>
        <w:jc w:val="both"/>
      </w:pPr>
      <w:r>
        <w:t>___________________________________________________________________________</w:t>
      </w:r>
    </w:p>
    <w:p w:rsidR="00862C31" w:rsidRDefault="00862C31">
      <w:pPr>
        <w:pStyle w:val="ConsPlusNonformat"/>
        <w:jc w:val="both"/>
      </w:pPr>
      <w:r>
        <w:lastRenderedPageBreak/>
        <w:t xml:space="preserve">    3. Фамилия, имя, отчество _____________________________________________</w:t>
      </w:r>
    </w:p>
    <w:p w:rsidR="00862C31" w:rsidRDefault="00862C31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лица, намеревающегося усыновить</w:t>
      </w:r>
      <w:proofErr w:type="gramEnd"/>
    </w:p>
    <w:p w:rsidR="00862C31" w:rsidRDefault="00862C31">
      <w:pPr>
        <w:pStyle w:val="ConsPlusNonformat"/>
        <w:jc w:val="both"/>
      </w:pPr>
      <w:r>
        <w:t xml:space="preserve">                                       (удочерить), взять под опеку</w:t>
      </w:r>
    </w:p>
    <w:p w:rsidR="00862C31" w:rsidRDefault="00862C31">
      <w:pPr>
        <w:pStyle w:val="ConsPlusNonformat"/>
        <w:jc w:val="both"/>
      </w:pPr>
      <w:r>
        <w:t xml:space="preserve">                               (попечительство), в приемную или патронатную</w:t>
      </w:r>
    </w:p>
    <w:p w:rsidR="00862C31" w:rsidRDefault="00862C31">
      <w:pPr>
        <w:pStyle w:val="ConsPlusNonformat"/>
        <w:jc w:val="both"/>
      </w:pPr>
      <w:r>
        <w:t xml:space="preserve">                                   семью детей-сирот и детей, оставшихся</w:t>
      </w:r>
    </w:p>
    <w:p w:rsidR="00862C31" w:rsidRDefault="00862C31">
      <w:pPr>
        <w:pStyle w:val="ConsPlusNonformat"/>
        <w:jc w:val="both"/>
      </w:pPr>
      <w:r>
        <w:t xml:space="preserve">                                         без попечения родителей)</w:t>
      </w:r>
    </w:p>
    <w:p w:rsidR="00862C31" w:rsidRDefault="00862C31">
      <w:pPr>
        <w:pStyle w:val="ConsPlusNonformat"/>
        <w:jc w:val="both"/>
      </w:pPr>
      <w:r>
        <w:t xml:space="preserve">    4. Пол (мужской/женский) ______________________________________________</w:t>
      </w:r>
    </w:p>
    <w:p w:rsidR="00862C31" w:rsidRDefault="00862C31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862C31" w:rsidRDefault="00862C31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862C31" w:rsidRDefault="00862C31">
      <w:pPr>
        <w:pStyle w:val="ConsPlusNonformat"/>
        <w:jc w:val="both"/>
      </w:pPr>
      <w:r>
        <w:t xml:space="preserve">    7. Заключение (ненужное зачеркнуть):</w:t>
      </w:r>
    </w:p>
    <w:p w:rsidR="00862C31" w:rsidRDefault="00862C31">
      <w:pPr>
        <w:pStyle w:val="ConsPlusNonformat"/>
        <w:jc w:val="both"/>
      </w:pPr>
    </w:p>
    <w:p w:rsidR="00862C31" w:rsidRDefault="00862C31">
      <w:pPr>
        <w:pStyle w:val="ConsPlusNonformat"/>
        <w:jc w:val="both"/>
      </w:pPr>
      <w:r>
        <w:t xml:space="preserve">    Выявлено  наличие (отсутствие) заболеваний, при наличии которых лицо не</w:t>
      </w:r>
    </w:p>
    <w:p w:rsidR="00862C31" w:rsidRDefault="00862C31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862C31" w:rsidRDefault="00862C31">
      <w:pPr>
        <w:pStyle w:val="ConsPlusNonformat"/>
        <w:jc w:val="both"/>
      </w:pPr>
      <w:r>
        <w:t xml:space="preserve">(попечительство), взять в приемную или патронатную семью </w:t>
      </w:r>
      <w:hyperlink w:anchor="P128" w:history="1">
        <w:r>
          <w:rPr>
            <w:color w:val="0000FF"/>
          </w:rPr>
          <w:t>&lt;*&gt;</w:t>
        </w:r>
      </w:hyperlink>
      <w:r>
        <w:t>.</w:t>
      </w:r>
    </w:p>
    <w:p w:rsidR="00862C31" w:rsidRDefault="00862C31">
      <w:pPr>
        <w:pStyle w:val="ConsPlusNonformat"/>
        <w:jc w:val="both"/>
      </w:pPr>
    </w:p>
    <w:p w:rsidR="00862C31" w:rsidRDefault="00862C31">
      <w:pPr>
        <w:pStyle w:val="ConsPlusNonformat"/>
        <w:jc w:val="both"/>
      </w:pPr>
      <w:r>
        <w:t xml:space="preserve">    Председатель врачебной комиссии: ______________________________________</w:t>
      </w:r>
    </w:p>
    <w:p w:rsidR="00862C31" w:rsidRDefault="00862C31">
      <w:pPr>
        <w:pStyle w:val="ConsPlusNonformat"/>
        <w:jc w:val="both"/>
      </w:pPr>
      <w:r>
        <w:t xml:space="preserve">                                                  (Ф.И.О.)</w:t>
      </w:r>
    </w:p>
    <w:p w:rsidR="00862C31" w:rsidRDefault="00862C31">
      <w:pPr>
        <w:pStyle w:val="ConsPlusNonformat"/>
        <w:jc w:val="both"/>
      </w:pPr>
      <w:r>
        <w:t xml:space="preserve">    __________________________ _______________________ ______________</w:t>
      </w:r>
    </w:p>
    <w:p w:rsidR="00862C31" w:rsidRDefault="00862C31">
      <w:pPr>
        <w:pStyle w:val="ConsPlusNonformat"/>
        <w:jc w:val="both"/>
      </w:pPr>
      <w:r>
        <w:t xml:space="preserve">                                      (подпись)            (дата)</w:t>
      </w:r>
    </w:p>
    <w:p w:rsidR="00862C31" w:rsidRDefault="00862C31">
      <w:pPr>
        <w:pStyle w:val="ConsPlusNonformat"/>
        <w:jc w:val="both"/>
      </w:pPr>
    </w:p>
    <w:p w:rsidR="00862C31" w:rsidRDefault="00862C31">
      <w:pPr>
        <w:pStyle w:val="ConsPlusNonformat"/>
        <w:jc w:val="both"/>
      </w:pPr>
      <w:r>
        <w:t xml:space="preserve">                                                    М.П.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  <w:r>
        <w:t>--------------------------------</w:t>
      </w:r>
    </w:p>
    <w:p w:rsidR="00862C31" w:rsidRDefault="00862C31">
      <w:pPr>
        <w:pStyle w:val="ConsPlusNormal"/>
        <w:ind w:firstLine="540"/>
        <w:jc w:val="both"/>
      </w:pPr>
      <w:bookmarkStart w:id="7" w:name="P128"/>
      <w:bookmarkEnd w:id="7"/>
      <w:r>
        <w:t xml:space="preserve">&lt;*&gt;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ind w:firstLine="540"/>
        <w:jc w:val="both"/>
      </w:pPr>
    </w:p>
    <w:p w:rsidR="00862C31" w:rsidRDefault="00862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F9E" w:rsidRDefault="00604F9E">
      <w:bookmarkStart w:id="8" w:name="_GoBack"/>
      <w:bookmarkEnd w:id="8"/>
    </w:p>
    <w:sectPr w:rsidR="00604F9E" w:rsidSect="00C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1"/>
    <w:rsid w:val="000053DF"/>
    <w:rsid w:val="000222C5"/>
    <w:rsid w:val="000273DB"/>
    <w:rsid w:val="00031248"/>
    <w:rsid w:val="00051A67"/>
    <w:rsid w:val="00070DD5"/>
    <w:rsid w:val="00077496"/>
    <w:rsid w:val="00084BAC"/>
    <w:rsid w:val="000B2674"/>
    <w:rsid w:val="000D00C9"/>
    <w:rsid w:val="000E76B1"/>
    <w:rsid w:val="000F0824"/>
    <w:rsid w:val="0013257E"/>
    <w:rsid w:val="00154917"/>
    <w:rsid w:val="00192B3F"/>
    <w:rsid w:val="00193993"/>
    <w:rsid w:val="001B0D8A"/>
    <w:rsid w:val="001D7E21"/>
    <w:rsid w:val="001E526F"/>
    <w:rsid w:val="0029677B"/>
    <w:rsid w:val="002B53EC"/>
    <w:rsid w:val="00303537"/>
    <w:rsid w:val="0031112E"/>
    <w:rsid w:val="003406CE"/>
    <w:rsid w:val="0035446E"/>
    <w:rsid w:val="003D5F76"/>
    <w:rsid w:val="003D638B"/>
    <w:rsid w:val="003F777B"/>
    <w:rsid w:val="00447DFB"/>
    <w:rsid w:val="00454D76"/>
    <w:rsid w:val="00465AD8"/>
    <w:rsid w:val="0047664C"/>
    <w:rsid w:val="00477A8B"/>
    <w:rsid w:val="004845BF"/>
    <w:rsid w:val="00493E8C"/>
    <w:rsid w:val="004A4E07"/>
    <w:rsid w:val="004D6173"/>
    <w:rsid w:val="00532DF8"/>
    <w:rsid w:val="0054173B"/>
    <w:rsid w:val="005A6215"/>
    <w:rsid w:val="005E18B9"/>
    <w:rsid w:val="00604F9E"/>
    <w:rsid w:val="00647011"/>
    <w:rsid w:val="00687425"/>
    <w:rsid w:val="006A18A3"/>
    <w:rsid w:val="006A4AA2"/>
    <w:rsid w:val="006B30F4"/>
    <w:rsid w:val="006E7AA0"/>
    <w:rsid w:val="006F6F22"/>
    <w:rsid w:val="00721FD3"/>
    <w:rsid w:val="00744A77"/>
    <w:rsid w:val="00763FBE"/>
    <w:rsid w:val="007C7BDD"/>
    <w:rsid w:val="007E01A4"/>
    <w:rsid w:val="007F5E13"/>
    <w:rsid w:val="008069B2"/>
    <w:rsid w:val="00815CE7"/>
    <w:rsid w:val="00835B25"/>
    <w:rsid w:val="00862C31"/>
    <w:rsid w:val="00871164"/>
    <w:rsid w:val="008E0DD2"/>
    <w:rsid w:val="008E4C78"/>
    <w:rsid w:val="0091764A"/>
    <w:rsid w:val="009325F9"/>
    <w:rsid w:val="00957B49"/>
    <w:rsid w:val="009911A7"/>
    <w:rsid w:val="00A377AF"/>
    <w:rsid w:val="00A4049D"/>
    <w:rsid w:val="00A739D6"/>
    <w:rsid w:val="00A839D4"/>
    <w:rsid w:val="00A8547F"/>
    <w:rsid w:val="00AA3D87"/>
    <w:rsid w:val="00AA3F61"/>
    <w:rsid w:val="00B10FF7"/>
    <w:rsid w:val="00B52CCC"/>
    <w:rsid w:val="00B7204E"/>
    <w:rsid w:val="00B813E9"/>
    <w:rsid w:val="00B96FE3"/>
    <w:rsid w:val="00C05363"/>
    <w:rsid w:val="00C20011"/>
    <w:rsid w:val="00C42000"/>
    <w:rsid w:val="00C517D6"/>
    <w:rsid w:val="00C56C59"/>
    <w:rsid w:val="00C81A7F"/>
    <w:rsid w:val="00C86401"/>
    <w:rsid w:val="00CA4846"/>
    <w:rsid w:val="00CB47F8"/>
    <w:rsid w:val="00D07D27"/>
    <w:rsid w:val="00D50850"/>
    <w:rsid w:val="00D947F9"/>
    <w:rsid w:val="00DD4E28"/>
    <w:rsid w:val="00DD6BD9"/>
    <w:rsid w:val="00E011B8"/>
    <w:rsid w:val="00E14C64"/>
    <w:rsid w:val="00E228A5"/>
    <w:rsid w:val="00E47CAE"/>
    <w:rsid w:val="00E566D1"/>
    <w:rsid w:val="00E57E3B"/>
    <w:rsid w:val="00E65820"/>
    <w:rsid w:val="00EC13D5"/>
    <w:rsid w:val="00EC4993"/>
    <w:rsid w:val="00F06943"/>
    <w:rsid w:val="00F21C98"/>
    <w:rsid w:val="00F24E09"/>
    <w:rsid w:val="00F72F8F"/>
    <w:rsid w:val="00FE1D0E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BE88559AFEFA0C262F2A49ACF998797945503253634E5827D63F2EDFFE3F9501D6C91DB2643A0i6uCL" TargetMode="External"/><Relationship Id="rId13" Type="http://schemas.openxmlformats.org/officeDocument/2006/relationships/hyperlink" Target="consultantplus://offline/ref=98DBE88559AFEFA0C262F2A49ACF998797965206263434E5827D63F2EDFFE3F9501D6C91DB2643A5i6uAL" TargetMode="External"/><Relationship Id="rId18" Type="http://schemas.openxmlformats.org/officeDocument/2006/relationships/hyperlink" Target="consultantplus://offline/ref=98DBE88559AFEFA0C262F2A49ACF998797945503253634E5827D63F2EDFFE3F9501D6C91DB2643A0i6u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DBE88559AFEFA0C262F2A49ACF998797945503253634E5827D63F2EDFFE3F9501D6C91DB2643A0i6uCL" TargetMode="External"/><Relationship Id="rId7" Type="http://schemas.openxmlformats.org/officeDocument/2006/relationships/hyperlink" Target="consultantplus://offline/ref=98DBE88559AFEFA0C262F2A49ACF998797905C062F3869EF8A246FF0iEuAL" TargetMode="External"/><Relationship Id="rId12" Type="http://schemas.openxmlformats.org/officeDocument/2006/relationships/hyperlink" Target="consultantplus://offline/ref=98DBE88559AFEFA0C262F2A49ACF998797935D04253134E5827D63F2EDFFE3F9501D6C91DB2643A1i6u7L" TargetMode="External"/><Relationship Id="rId17" Type="http://schemas.openxmlformats.org/officeDocument/2006/relationships/hyperlink" Target="consultantplus://offline/ref=98DBE88559AFEFA0C262F2A49ACF998797945503253634E5827D63F2EDFFE3F9501D6C91DB2643A0i6u8L" TargetMode="External"/><Relationship Id="rId25" Type="http://schemas.openxmlformats.org/officeDocument/2006/relationships/hyperlink" Target="consultantplus://offline/ref=98DBE88559AFEFA0C262F2A49ACF998797945503253634E5827D63F2EDiFu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BE88559AFEFA0C262F2A49ACF998797945503253634E5827D63F2EDFFE3F9501D6C91DB2643A0i6uAL" TargetMode="External"/><Relationship Id="rId20" Type="http://schemas.openxmlformats.org/officeDocument/2006/relationships/hyperlink" Target="consultantplus://offline/ref=98DBE88559AFEFA0C262F2A49ACF998797945503253634E5827D63F2EDFFE3F9501D6C91DB2643A0i6u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BE88559AFEFA0C262F2A49ACF998797955D07233734E5827D63F2EDFFE3F9501D6C91DB2643A0i6u9L" TargetMode="External"/><Relationship Id="rId11" Type="http://schemas.openxmlformats.org/officeDocument/2006/relationships/hyperlink" Target="consultantplus://offline/ref=98DBE88559AFEFA0C262F2A49ACF99879796510F213034E5827D63F2EDFFE3F9501D6C91DB2643A5i6uCL" TargetMode="External"/><Relationship Id="rId24" Type="http://schemas.openxmlformats.org/officeDocument/2006/relationships/hyperlink" Target="consultantplus://offline/ref=98DBE88559AFEFA0C262F2A49ACF998797945306273034E5827D63F2EDFFE3F9501D6C91DB2643A0i6u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DBE88559AFEFA0C262F2A49ACF998797945503253634E5827D63F2EDFFE3F9501D6C91DB2643A0i6uDL" TargetMode="External"/><Relationship Id="rId23" Type="http://schemas.openxmlformats.org/officeDocument/2006/relationships/hyperlink" Target="consultantplus://offline/ref=98DBE88559AFEFA0C262F2A49ACF9987979952072F3334E5827D63F2EDFFE3F9501D6C92iDuCL" TargetMode="External"/><Relationship Id="rId10" Type="http://schemas.openxmlformats.org/officeDocument/2006/relationships/hyperlink" Target="consultantplus://offline/ref=98DBE88559AFEFA0C262F2A49ACF998797995D00273334E5827D63F2EDFFE3F9501D6C91DB264BA7i6u8L" TargetMode="External"/><Relationship Id="rId19" Type="http://schemas.openxmlformats.org/officeDocument/2006/relationships/hyperlink" Target="consultantplus://offline/ref=98DBE88559AFEFA0C262F2A49ACF99879796510F213034E5827D63F2EDFFE3F9501D6C91DB2643A5i6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BE88559AFEFA0C262F2A49ACF998797995D00273334E5827D63F2EDFFE3F9501D6C91DFi2u7L" TargetMode="External"/><Relationship Id="rId14" Type="http://schemas.openxmlformats.org/officeDocument/2006/relationships/hyperlink" Target="consultantplus://offline/ref=98DBE88559AFEFA0C262F2A49ACF998793965C02273869EF8A246FF0EAF0BCEE57546090DB2642iAu6L" TargetMode="External"/><Relationship Id="rId22" Type="http://schemas.openxmlformats.org/officeDocument/2006/relationships/hyperlink" Target="consultantplus://offline/ref=98DBE88559AFEFA0C262F2A49ACF998797995207203034E5827D63F2EDFFE3F9501D6C91DB2640A4i6u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2015-12-18T11:46:00Z</dcterms:created>
  <dcterms:modified xsi:type="dcterms:W3CDTF">2015-12-18T11:46:00Z</dcterms:modified>
</cp:coreProperties>
</file>