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47" w:rsidRPr="00786D47" w:rsidRDefault="00B02D9F" w:rsidP="00786D47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kern w:val="36"/>
          <w:sz w:val="53"/>
          <w:szCs w:val="53"/>
          <w:lang w:eastAsia="ru-RU"/>
        </w:rPr>
        <w:t xml:space="preserve">     </w:t>
      </w:r>
      <w:r w:rsidR="00786D47" w:rsidRPr="00786D47">
        <w:rPr>
          <w:rFonts w:ascii="Arial" w:eastAsia="Times New Roman" w:hAnsi="Arial" w:cs="Arial"/>
          <w:kern w:val="36"/>
          <w:sz w:val="53"/>
          <w:szCs w:val="53"/>
          <w:lang w:eastAsia="ru-RU"/>
        </w:rPr>
        <w:t xml:space="preserve">Федеральный закон от 24 апреля </w:t>
      </w:r>
      <w:r>
        <w:rPr>
          <w:rFonts w:ascii="Arial" w:eastAsia="Times New Roman" w:hAnsi="Arial" w:cs="Arial"/>
          <w:kern w:val="36"/>
          <w:sz w:val="53"/>
          <w:szCs w:val="53"/>
          <w:lang w:eastAsia="ru-RU"/>
        </w:rPr>
        <w:t xml:space="preserve">                                                                                                                 </w:t>
      </w:r>
      <w:r w:rsidR="00786D47" w:rsidRPr="00786D47">
        <w:rPr>
          <w:rFonts w:ascii="Arial" w:eastAsia="Times New Roman" w:hAnsi="Arial" w:cs="Arial"/>
          <w:kern w:val="36"/>
          <w:sz w:val="53"/>
          <w:szCs w:val="53"/>
          <w:lang w:eastAsia="ru-RU"/>
        </w:rPr>
        <w:t>2008 года № 48-ФЗ</w:t>
      </w:r>
    </w:p>
    <w:p w:rsidR="00786D47" w:rsidRPr="00786D47" w:rsidRDefault="00B02D9F" w:rsidP="00786D47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                    </w:t>
      </w:r>
      <w:r w:rsidR="00786D47" w:rsidRPr="00786D47">
        <w:rPr>
          <w:rFonts w:ascii="Arial" w:eastAsia="Times New Roman" w:hAnsi="Arial" w:cs="Arial"/>
          <w:sz w:val="29"/>
          <w:szCs w:val="29"/>
          <w:lang w:eastAsia="ru-RU"/>
        </w:rPr>
        <w:t>Об опеке и попечительстве </w:t>
      </w:r>
      <w:hyperlink r:id="rId5" w:anchor="comments" w:history="1">
        <w:r w:rsidR="00786D47" w:rsidRPr="00786D47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Принят</w:t>
      </w:r>
      <w:proofErr w:type="gramEnd"/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Государственной Думой 11 апреля 2008 года</w:t>
      </w:r>
    </w:p>
    <w:p w:rsidR="00786D47" w:rsidRPr="00786D47" w:rsidRDefault="00B02D9F" w:rsidP="00B02D9F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                 </w:t>
      </w:r>
      <w:proofErr w:type="gramStart"/>
      <w:r w:rsidR="00786D47"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="00786D47"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Советом Федерации 16 апреля 2008 года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1.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Общие положения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Сфера действия настоящего Федерального закона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Основные понятия, используемые в настоящем Федеральном законе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целей настоящего Федерального закона используются следующие основные понятия: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соответствии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 статьей 30 Гражданского кодекса Российской Федерации;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3) подопечный - гражданин, в отношении которого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установлены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опека или попечительство;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недееспособный гражданин - гражданин, признанный судом недееспособным по основаниям, предусмотренным статьей 29 Гражданского кодекса Российской Федерации;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статьями 21 и 27 Гражданского кодекса Российской Федерации) или гражданин, ограниченный судом в дееспособности по основаниям, предусмотренным статьей 30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3.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Отношения, возникающие в связи с установлением, осуществлением и прекращением опеки и попечительства, регулируются Гражданским кодексом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Особенности установления,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актами, содержащими нормы семейного права.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Отношения, указанные в части 1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части 2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власти субъектов Российской Федерации".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4.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Задачи государственного регулирования деятельности по опеке и попечительству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Задачами государственного регулирования деятельности по опеке и попечительству являются: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защита прав и законных интересов подопечных;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обеспечение достойного уровня жизни подопечных;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5.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Основные принципы государственного регулирования деятельности по опеке и попечительству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Деятельность по опеке и попечительству осуществляется в соответствии со следующими принципами: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2)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деятельностью по опеке и попечительству;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обеспечение защиты прав и законных интересов подопечных.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2.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Органы опеки и попечительства, их задачи и полномочия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6.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Органы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Органами опеки и попечительства являются органы исполнительной власти субъекта Российской Федерации. Органы опеки и попечительства осуществляют свои права и исполняют свои обязанности в соответствии с нормативными правовыми актами, определяющими статус этих органов.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3.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 субъекта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деятельностью органов опеки и попечительства и разработку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7.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Задачи органов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3)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8.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Полномочия органов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К полномочиям органов опеки и попечительства относятся: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выявление и учет граждан, нуждающихся в установлении над ними опеки или попечительства;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установление опеки или попечительства;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настоящего Федерального закона.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опеки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попечительства наряду с указанными в части 1 настоящей статьи полномочиями.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9.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Обязанности органа опеки и попечительства при перемене места жительства подопечного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статьей 35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3.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Правовой статус опекунов и попечителей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10.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Порядок определения лиц, имею</w:t>
      </w:r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щих право быть опекунами или по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печителями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В целях получения сведений о личности предполагаемых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</w:t>
      </w: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Сведения о личности предполагаемых опекуна или попечителя, полученные органом опеки и попечительства, относятся в соответствии с законодательством Российской Федерации в области персональных данных к персональным данным граждан (физических лиц).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 Орган опеки и попечительства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исходя из интересов лица, нуждающегося в установлении над ним опеки или попечительства, может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9.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случае если указанные обязанности не распределены, </w:t>
      </w: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опекуны или попечители несут солидарную ответственность за их неисполнение или ненадлежащее исполнение.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10. Орган опеки и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попечительства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11.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Назначение опекунов и попечителей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Опека и попечительство устанавливаются в случаях, предусмотренных Гражданским кодексом Российской Федерации, а в отношении несовершеннолетних граждан также в случаях, установленных Семейным кодексом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В случае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не прекращает права и обязанности опекуна или попечителя в отношении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законодательством. Вред, причиненный несовершеннолетним или недееспособным гражданином в течение периода, когда в соответствии с частью 3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12. </w:t>
      </w:r>
      <w:proofErr w:type="gramStart"/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Предварительные</w:t>
      </w:r>
      <w:proofErr w:type="gramEnd"/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опека и попечительство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случаях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статьи 77 Семейного кодекса Российской Федерации и нецелесообразности помещения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ребенка в организацию для детей-сирот и детей, оставшихся без попечения родителей.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Опекуном или попечителем в случаях, предусмотренных частью 1 настоящей статьи, может быть временно назначен только совершеннолетний дееспособный гражданин. Принятие акта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предварительных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Предварительные опека или попечительство прекращаются, если до истечения месяца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двух месяцев. В случае если орган опеки и попечительства назначил в установленный срок в общем порядке опекуном или попечителем лицо, исполнявшее обязанности в силу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предварительных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13.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учится, товариществом собственников жилья, жилищным, жилищно</w:t>
      </w:r>
      <w:r w:rsidR="00B02D9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</w:t>
      </w: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строительным или иным специализированным потребительским кооперативом, осуществляющим управление многоквартирным домом, управляющей </w:t>
      </w: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организацией по месту жительства родителя, администрацией учреждения социальной защиты населения, в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 соединения, учреждения, военно-учебного заведения.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При назначении опекуна или попечителя в случаях, предусмотренных частями 1, 2 и 3 настоящей статьи, должны быть соблюдены требования, предъявляемые к личности опекуна или попечителя частью 1 статьи 10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14.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Установление опеки или попечительства по договору об осуществлении опеки или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Договор об осуществлении опеки или попечительства заключается с опекуном или попечителем в соответствии со статьей 16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исполняющих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свои обязанности </w:t>
      </w:r>
      <w:proofErr w:type="spell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возмездно</w:t>
      </w:r>
      <w:proofErr w:type="spell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</w:t>
      </w:r>
      <w:proofErr w:type="spell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возмездно</w:t>
      </w:r>
      <w:proofErr w:type="spell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Порядок и сроки заключения договора, предусмотренного частью 1 настоящей статьи, определяются Правительством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15.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Права и обязанности опекунов и попечителей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16.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Безвозмездное и возмездное исполнение обязанностей по опеке и попечительству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1. Обязанности по опеке и попечительству исполняются безвозмездно, за исключением случаев, установленных настоящей статьей, а также Семейным кодексом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Орган опеки и попечительства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исходя из интересов подопечного вправе заключить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дств тр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4.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Правовой режим имущества подопечных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17.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Имущественные права подопечных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Подопечные вправе пользоваться имуществом своих опекунов или попечителей с их согласия.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4. Опекуны или попечители не вправе пользоваться имуществом подопечных в своих интересах, за исключением случаев, предусмотренных статьей 16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18.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Охрана имущества подопечного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Имущество подопечного, в отношении которого в соответствии со статьей 38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Опекун и попечитель обязаны заботиться о переданном им имуществе подопечных как о своем собственном, не допускать уменьшение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19.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Распоряжение имуществом подопечных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Общие правила распоряжения имуществом подопечных устанавливаются Гражданским кодексом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20.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Особенности распоряжения недвижимым имуществом, принадлежащим подопечному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Недвижимое имущество, принадлежащее подопечному, не подлежит отчуждению, за исключением: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отчуждения по договору ренты, если такой договор совершается к выгоде подопечного;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отчуждения по договору мены, если такой договор совершается к выгоде подопечного;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4) отчуждения жилого дома, квартиры, части жилого дома или квартиры,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принадлежащих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подопечному, при перемене места жительства подопечного;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другое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), если этого требуют интересы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Для заключения в соответствии с частью 1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статьей 21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При обнаружении факта отчуждения жилого помещения подопечного без предварительного разрешения органа опеки и попечительства применяются правила части 4 статьи 21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21.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Предварительное разрешение органа опеки и попечительства, затрагивающее осуществление имущественных прав подопечного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1)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отказе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от иска, поданного в интересах подопечного;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2)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заключении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судебном разбирательстве мирового соглашения от имени подопечного;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3)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заключении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 даты подачи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 имени подопечного в суд с требованием о расторжении такого договора в соответствии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22.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Охрана имущественных прав и интересов совершеннолетнего гражданина, ограниченного судом в дееспособности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К охране имущественных прав и интересов совершеннолетнего гражданина, ограниченного судом в дееспособности, применяются правила статьи 37 Гражданского кодекса Российской Федерации, а также положения настоящей главы, за исключением положений статьи 18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недействительными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сделок, совершенных его подопечным без согласия попечителя, в соответствии со статьей 176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23.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Доверительное управление имуществом подопечного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 доверительному управлению имуществом подопечного наряду с правилами, установленными Гражданским кодексом Российской Федерации, применяются положения статей 19 и 20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5.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Ответственность опекунов, попечителей и органов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24.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Надзор за деятельностью опекунов и попечителей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</w:t>
      </w: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частью 4 статьи 15 настоящего Федерального закона.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25.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Отчет опекуна или попечителя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документов).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Отчет опекуна или попечителя утверждается руководителем органа опеки и попечительства.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По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утверждении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26.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Ответственность опекунов и попечителей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1. 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27. </w:t>
      </w:r>
      <w:proofErr w:type="gramStart"/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Контроль за</w:t>
      </w:r>
      <w:proofErr w:type="gramEnd"/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деятельностью органов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28.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Ответственность органов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6.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Прекращение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29.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Основания прекращения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Опека или попечительство прекращается: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в случае смерти опекуна или попечителя либо подопечного;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по истечении срока действия акта о назначении опекуна или попечителя;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при освобождении либо отстранении опекуна или попечителя от исполнения своих обязанностей;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в случаях, предусмотренных статьей 40 Гражданского кодекса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2. Опека над детьми несовершеннолетних родителей прекращается по основаниям, предусмотренным частью 1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ненадлежащего исполнения возложенных на них обязанностей;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В случаях, предусмотренных частями 3-5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30.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Последствия прекращения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статьей 25 настоящего Федерального закона.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2. </w:t>
      </w:r>
      <w:proofErr w:type="gramStart"/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В связи с прекращением опеки или попечительства договор об осуществлении опеки или попечительства, заключенный в соответствии со статьей 16 настоящего Федерального закона, прекращается.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7.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Государственная поддержка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31.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Формы государственной поддержки опеки и попечительства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кодексом Российской Федерации и настоящим Федеральным законом.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Глава 8.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Заключительные положения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32. </w:t>
      </w:r>
      <w:r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Вступление в силу настоящего Федерального закона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786D47" w:rsidRPr="00786D47" w:rsidRDefault="00786D47" w:rsidP="00786D47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</w:t>
      </w:r>
      <w:r w:rsidRPr="00786D47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могут быть переоформлены в соответствии с настоящим Федеральным законом.</w:t>
      </w:r>
    </w:p>
    <w:p w:rsidR="00786D47" w:rsidRPr="00786D47" w:rsidRDefault="00B02D9F" w:rsidP="00B02D9F">
      <w:pPr>
        <w:shd w:val="clear" w:color="auto" w:fill="FFFFFF"/>
        <w:spacing w:before="240" w:after="240" w:line="300" w:lineRule="atLeast"/>
        <w:ind w:left="840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</w:t>
      </w:r>
      <w:r w:rsidR="00786D47"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Президент</w:t>
      </w:r>
      <w:r w:rsidR="00786D47"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</w:t>
      </w:r>
      <w:r w:rsidR="00786D47" w:rsidRPr="00786D47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В. Путин</w:t>
      </w:r>
    </w:p>
    <w:p w:rsidR="00B50DDC" w:rsidRDefault="00B50DDC">
      <w:bookmarkStart w:id="0" w:name="_GoBack"/>
      <w:bookmarkEnd w:id="0"/>
    </w:p>
    <w:sectPr w:rsidR="00B5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1D"/>
    <w:rsid w:val="00786D47"/>
    <w:rsid w:val="00B02D9F"/>
    <w:rsid w:val="00B50DDC"/>
    <w:rsid w:val="00B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91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7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9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5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8/04/30/opek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7683</Words>
  <Characters>43797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2015-12-15T06:11:00Z</dcterms:created>
  <dcterms:modified xsi:type="dcterms:W3CDTF">2015-12-16T06:29:00Z</dcterms:modified>
</cp:coreProperties>
</file>