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BA" w:rsidRDefault="00C868BA" w:rsidP="00C868BA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68BA" w:rsidRDefault="00C868BA" w:rsidP="00FE4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41AF" w:rsidRPr="00FE41AF" w:rsidRDefault="00FE41AF" w:rsidP="00FE4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1AF">
        <w:rPr>
          <w:rFonts w:ascii="Times New Roman" w:hAnsi="Times New Roman" w:cs="Times New Roman"/>
          <w:sz w:val="24"/>
          <w:szCs w:val="24"/>
        </w:rPr>
        <w:t xml:space="preserve">КОМИТЕТ ОБРАЗОВАНИЯ АДМИНИСТРАЦИИ </w:t>
      </w:r>
    </w:p>
    <w:p w:rsidR="00DE3A18" w:rsidRDefault="00FE41AF" w:rsidP="00FE4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1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«РОСЛАВЛЬСКИЙ РАЙОН» </w:t>
      </w:r>
    </w:p>
    <w:p w:rsidR="00FE41AF" w:rsidRPr="00FE41AF" w:rsidRDefault="00FE41AF" w:rsidP="00FE41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41AF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D92794" w:rsidRDefault="00D92794" w:rsidP="00FE41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68BA" w:rsidRDefault="00C868BA" w:rsidP="00FE4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46A744" wp14:editId="058BD265">
            <wp:extent cx="2476500" cy="1513777"/>
            <wp:effectExtent l="0" t="0" r="0" b="0"/>
            <wp:docPr id="6" name="Рисунок 6" descr="D:\общедоступная папка локальной сети\ПОЧТА\шко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едоступная папка локальной сети\ПОЧТА\школа 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32" cy="15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1AF" w:rsidRDefault="00FE41AF" w:rsidP="00FE41AF">
      <w:pPr>
        <w:rPr>
          <w:rFonts w:ascii="Times New Roman" w:hAnsi="Times New Roman" w:cs="Times New Roman"/>
          <w:sz w:val="28"/>
          <w:szCs w:val="28"/>
        </w:rPr>
      </w:pPr>
    </w:p>
    <w:p w:rsidR="00FE41AF" w:rsidRDefault="00FE41AF" w:rsidP="00FE4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АВГУСТОВСКОЕ СОВЕЩАНИЕ</w:t>
      </w:r>
    </w:p>
    <w:p w:rsidR="00FE41AF" w:rsidRDefault="00FE41AF" w:rsidP="00FE41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1AF" w:rsidRDefault="00FE41AF" w:rsidP="00FE41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МУНИЦИПАЛЬНАЯ</w:t>
      </w:r>
    </w:p>
    <w:p w:rsidR="00FE41AF" w:rsidRDefault="00FE41AF" w:rsidP="00FE41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СИСТЕМА ОБРАЗОВАНИЯ</w:t>
      </w:r>
      <w:r w:rsidR="00272C6E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E41AF" w:rsidRDefault="00272C6E" w:rsidP="00FE41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 ТРАДИЦИЙ К ИННОВАЦИЯМ</w:t>
      </w:r>
    </w:p>
    <w:p w:rsidR="00FE41AF" w:rsidRDefault="00FE41AF" w:rsidP="00FE41A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</w:t>
      </w:r>
    </w:p>
    <w:p w:rsidR="00DE3A18" w:rsidRDefault="00DE3A18" w:rsidP="00FE41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35500" cy="3319694"/>
            <wp:effectExtent l="0" t="0" r="0" b="0"/>
            <wp:docPr id="2" name="Рисунок 2" descr="D:\общедоступная папка локальной сети\ПОЧТА\школ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едоступная папка локальной сети\ПОЧТА\школа 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3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A18" w:rsidRDefault="00DE3A18" w:rsidP="00DE3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Рославль</w:t>
      </w:r>
    </w:p>
    <w:p w:rsidR="00DE3A18" w:rsidRDefault="00BE4FF6" w:rsidP="00DE3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Pr="00A33AFD" w:rsidRDefault="00A33AFD" w:rsidP="00A33AFD">
      <w:pPr>
        <w:pStyle w:val="a5"/>
        <w:rPr>
          <w:color w:val="7F7F7F" w:themeColor="text1" w:themeTint="80"/>
          <w:sz w:val="24"/>
          <w:szCs w:val="24"/>
        </w:rPr>
      </w:pPr>
      <w:r w:rsidRPr="00A33AFD">
        <w:rPr>
          <w:color w:val="7F7F7F" w:themeColor="text1" w:themeTint="80"/>
          <w:sz w:val="24"/>
          <w:szCs w:val="24"/>
        </w:rPr>
        <w:lastRenderedPageBreak/>
        <w:t xml:space="preserve">Муниципальное августовское совещание                                                                </w:t>
      </w:r>
      <w:r w:rsidR="00BE4FF6">
        <w:rPr>
          <w:color w:val="7F7F7F" w:themeColor="text1" w:themeTint="80"/>
          <w:sz w:val="24"/>
          <w:szCs w:val="24"/>
        </w:rPr>
        <w:t xml:space="preserve">                            2018</w:t>
      </w:r>
    </w:p>
    <w:p w:rsidR="00A33AFD" w:rsidRDefault="00A33AFD" w:rsidP="00DE3A18">
      <w:pPr>
        <w:jc w:val="center"/>
        <w:rPr>
          <w:rFonts w:ascii="Times New Roman" w:hAnsi="Times New Roman" w:cs="Times New Roman"/>
          <w:color w:val="808080" w:themeColor="background1" w:themeShade="80"/>
          <w:sz w:val="8"/>
          <w:szCs w:val="8"/>
        </w:rPr>
      </w:pPr>
      <w:r>
        <w:rPr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3AFD" w:rsidRDefault="00A33AFD" w:rsidP="00A33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профессионально-общественного диа</w:t>
      </w:r>
      <w:r w:rsidR="00835EBD">
        <w:rPr>
          <w:rFonts w:ascii="Times New Roman" w:hAnsi="Times New Roman" w:cs="Times New Roman"/>
          <w:sz w:val="28"/>
          <w:szCs w:val="28"/>
        </w:rPr>
        <w:t>лога проанализировать эффекты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835EBD">
        <w:rPr>
          <w:rFonts w:ascii="Times New Roman" w:hAnsi="Times New Roman" w:cs="Times New Roman"/>
          <w:sz w:val="28"/>
          <w:szCs w:val="28"/>
        </w:rPr>
        <w:t>иципальной системы образования в условиях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единства </w:t>
      </w:r>
      <w:r w:rsidR="00114D79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14D79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="00114D79">
        <w:rPr>
          <w:rFonts w:ascii="Times New Roman" w:hAnsi="Times New Roman" w:cs="Times New Roman"/>
          <w:sz w:val="28"/>
          <w:szCs w:val="28"/>
        </w:rPr>
        <w:t>тельных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FD" w:rsidRDefault="00A33AFD" w:rsidP="00A33A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Проблемное поле:</w:t>
      </w:r>
    </w:p>
    <w:p w:rsidR="00D260B5" w:rsidRDefault="00D260B5" w:rsidP="00D26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актуальные подходы расширения возможностей муниципальной системы образования муниципального образования «Рославльский район» Смоленской области</w:t>
      </w:r>
    </w:p>
    <w:p w:rsidR="00D260B5" w:rsidRPr="00114D79" w:rsidRDefault="00D260B5" w:rsidP="00114D79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14D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360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реализация </w:t>
      </w:r>
      <w:r w:rsidR="00114D79" w:rsidRPr="00114D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и п</w:t>
      </w:r>
      <w:r w:rsidR="00CA5166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ерспективы инновационных практик</w:t>
      </w:r>
      <w:r w:rsidR="00114D79" w:rsidRPr="00114D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 современном</w:t>
      </w:r>
      <w:r w:rsidR="00C30A2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образовании </w:t>
      </w:r>
      <w:r w:rsidR="00114D79" w:rsidRPr="00114D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соответствии с государственной образова</w:t>
      </w:r>
      <w:r w:rsidR="00114D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тельной политикой в условиях ре</w:t>
      </w:r>
      <w:r w:rsidR="00114D79" w:rsidRPr="00114D79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ализации ФГОС</w:t>
      </w:r>
    </w:p>
    <w:p w:rsidR="00D260B5" w:rsidRDefault="00D260B5" w:rsidP="00D26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35EBD">
        <w:rPr>
          <w:rFonts w:ascii="Times New Roman" w:hAnsi="Times New Roman" w:cs="Times New Roman"/>
          <w:b/>
          <w:sz w:val="28"/>
          <w:szCs w:val="28"/>
        </w:rPr>
        <w:t>эффективные формы диссеминации педагогического опыта как условие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развития учительского роста в системе профессионально-общественных отношений</w:t>
      </w:r>
    </w:p>
    <w:p w:rsidR="00D260B5" w:rsidRPr="00835EBD" w:rsidRDefault="00D260B5" w:rsidP="00835EBD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B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4D79" w:rsidRPr="004360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инструменты развития образовательной среды, обеспечивающей равные</w:t>
      </w:r>
      <w:r w:rsidR="004360BE" w:rsidRPr="004360BE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возможности получения качественного образования для всех и для каждого</w:t>
      </w:r>
    </w:p>
    <w:p w:rsidR="00D260B5" w:rsidRDefault="00D260B5" w:rsidP="00D260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67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D67D1">
        <w:rPr>
          <w:rFonts w:ascii="Times New Roman" w:hAnsi="Times New Roman" w:cs="Times New Roman"/>
          <w:b/>
          <w:sz w:val="28"/>
          <w:szCs w:val="28"/>
        </w:rPr>
        <w:t>распространение моделей успешной социализации детей и подростков, формирование культуры здорового и безопасного образа жизни.</w:t>
      </w:r>
    </w:p>
    <w:p w:rsidR="00A33AFD" w:rsidRDefault="00A33AFD" w:rsidP="00A33A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3AFD" w:rsidRDefault="00A33AFD" w:rsidP="00D270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095BDF">
        <w:rPr>
          <w:rFonts w:ascii="Times New Roman" w:hAnsi="Times New Roman" w:cs="Times New Roman"/>
          <w:sz w:val="28"/>
          <w:szCs w:val="28"/>
        </w:rPr>
        <w:t>, заместители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BDF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95BDF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 xml:space="preserve">ий, </w:t>
      </w:r>
      <w:r w:rsidR="00095BDF">
        <w:rPr>
          <w:rFonts w:ascii="Times New Roman" w:hAnsi="Times New Roman" w:cs="Times New Roman"/>
          <w:sz w:val="28"/>
          <w:szCs w:val="28"/>
        </w:rPr>
        <w:t>руководители школьных, районных методических формирований, победители и участники конкурсов профессионального мастерства, представители профсоюзного движения, специалисты Рославльского комитета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AFD" w:rsidRPr="00A33AFD" w:rsidRDefault="00A33AFD" w:rsidP="00A33AFD">
      <w:pPr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Pr="00A33AFD" w:rsidRDefault="00A33AFD" w:rsidP="00A33AFD">
      <w:pPr>
        <w:pStyle w:val="a5"/>
        <w:rPr>
          <w:color w:val="7F7F7F" w:themeColor="text1" w:themeTint="80"/>
          <w:sz w:val="24"/>
          <w:szCs w:val="24"/>
        </w:rPr>
      </w:pPr>
      <w:r w:rsidRPr="00A33AFD">
        <w:rPr>
          <w:color w:val="7F7F7F" w:themeColor="text1" w:themeTint="80"/>
          <w:sz w:val="24"/>
          <w:szCs w:val="24"/>
        </w:rPr>
        <w:lastRenderedPageBreak/>
        <w:t xml:space="preserve">Муниципальное августовское совещание                                                                </w:t>
      </w:r>
      <w:r w:rsidR="00BE4FF6">
        <w:rPr>
          <w:color w:val="7F7F7F" w:themeColor="text1" w:themeTint="80"/>
          <w:sz w:val="24"/>
          <w:szCs w:val="24"/>
        </w:rPr>
        <w:t xml:space="preserve">                            2018</w:t>
      </w:r>
    </w:p>
    <w:p w:rsidR="00A33AFD" w:rsidRDefault="00A33AFD" w:rsidP="00A33AFD">
      <w:pPr>
        <w:jc w:val="center"/>
        <w:rPr>
          <w:rFonts w:ascii="Times New Roman" w:hAnsi="Times New Roman" w:cs="Times New Roman"/>
          <w:color w:val="808080" w:themeColor="background1" w:themeShade="80"/>
          <w:sz w:val="8"/>
          <w:szCs w:val="8"/>
        </w:rPr>
      </w:pPr>
      <w:r>
        <w:rPr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D2EF4" w:rsidRDefault="004D2EF4" w:rsidP="00A33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AFD" w:rsidRDefault="00A33AFD" w:rsidP="00A3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33AFD" w:rsidRDefault="00A33AFD" w:rsidP="00A3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августовского совещания</w:t>
      </w:r>
    </w:p>
    <w:tbl>
      <w:tblPr>
        <w:tblW w:w="8300" w:type="dxa"/>
        <w:tblInd w:w="689" w:type="dxa"/>
        <w:tblLook w:val="04A0" w:firstRow="1" w:lastRow="0" w:firstColumn="1" w:lastColumn="0" w:noHBand="0" w:noVBand="1"/>
      </w:tblPr>
      <w:tblGrid>
        <w:gridCol w:w="1760"/>
        <w:gridCol w:w="6540"/>
      </w:tblGrid>
      <w:tr w:rsidR="00A33AFD" w:rsidRPr="00F96050" w:rsidTr="00A33AFD">
        <w:trPr>
          <w:trHeight w:val="375"/>
        </w:trPr>
        <w:tc>
          <w:tcPr>
            <w:tcW w:w="83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C4D79B"/>
            <w:vAlign w:val="bottom"/>
            <w:hideMark/>
          </w:tcPr>
          <w:p w:rsidR="00A33AFD" w:rsidRPr="00D13442" w:rsidRDefault="00D13442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</w:tr>
      <w:tr w:rsidR="00A33AFD" w:rsidRPr="00F96050" w:rsidTr="00A33AFD">
        <w:trPr>
          <w:trHeight w:val="75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F96050" w:rsidRDefault="00E127AA" w:rsidP="004D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</w:t>
            </w:r>
            <w:r w:rsidR="00A33AFD"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A2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A33AFD"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D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A33AFD"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201</w:t>
            </w:r>
            <w:r w:rsidR="0027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33AFD"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33AFD" w:rsidRPr="00F96050" w:rsidRDefault="00702626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</w:t>
            </w:r>
            <w:r w:rsidR="00D44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диалоговых площадок</w:t>
            </w:r>
          </w:p>
        </w:tc>
      </w:tr>
      <w:tr w:rsidR="00A33AFD" w:rsidRPr="00F96050" w:rsidTr="00A33AFD">
        <w:trPr>
          <w:trHeight w:val="375"/>
        </w:trPr>
        <w:tc>
          <w:tcPr>
            <w:tcW w:w="83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C4D79B"/>
            <w:vAlign w:val="bottom"/>
            <w:hideMark/>
          </w:tcPr>
          <w:p w:rsidR="00A33AFD" w:rsidRPr="00F96050" w:rsidRDefault="007A7AD8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A33AFD" w:rsidRPr="00F9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</w:t>
            </w:r>
          </w:p>
        </w:tc>
      </w:tr>
      <w:tr w:rsidR="00A33AFD" w:rsidRPr="00F96050" w:rsidTr="00095BDF">
        <w:trPr>
          <w:trHeight w:val="461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33AFD" w:rsidRPr="00F96050" w:rsidRDefault="004D2EF4" w:rsidP="00FA2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A33AFD"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201</w:t>
            </w:r>
            <w:r w:rsidR="0027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33AFD"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F96050" w:rsidRDefault="00095BDF" w:rsidP="00E5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A33AFD" w:rsidRPr="00F96050" w:rsidTr="00A33AFD">
        <w:trPr>
          <w:trHeight w:val="375"/>
        </w:trPr>
        <w:tc>
          <w:tcPr>
            <w:tcW w:w="83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000000"/>
            </w:tcBorders>
            <w:shd w:val="clear" w:color="000000" w:fill="C4D79B"/>
            <w:vAlign w:val="bottom"/>
            <w:hideMark/>
          </w:tcPr>
          <w:p w:rsidR="00A33AFD" w:rsidRPr="00F96050" w:rsidRDefault="007A7AD8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="00A33AFD" w:rsidRPr="00F960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этап </w:t>
            </w:r>
          </w:p>
        </w:tc>
      </w:tr>
      <w:tr w:rsidR="00A33AFD" w:rsidRPr="00F96050" w:rsidTr="00A33AFD">
        <w:trPr>
          <w:trHeight w:val="750"/>
        </w:trPr>
        <w:tc>
          <w:tcPr>
            <w:tcW w:w="176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F96050" w:rsidRDefault="00A33AFD" w:rsidP="004D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D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августа 201</w:t>
            </w:r>
            <w:r w:rsidR="00272C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65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F96050" w:rsidRDefault="00095BDF" w:rsidP="00E51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51C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едагогические Советы </w:t>
            </w:r>
            <w:r w:rsidR="00A33AFD" w:rsidRPr="00F9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образовательных организациях</w:t>
            </w:r>
          </w:p>
        </w:tc>
      </w:tr>
    </w:tbl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B14" w:rsidRDefault="005A2B14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2B14" w:rsidRDefault="005A2B14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Pr="00AE532D" w:rsidRDefault="00A33AFD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3B2" w:rsidRPr="00AE532D" w:rsidRDefault="000553B2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3B2" w:rsidRPr="00AE532D" w:rsidRDefault="000553B2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3B2" w:rsidRPr="00AE532D" w:rsidRDefault="000553B2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3B2" w:rsidRPr="00AE532D" w:rsidRDefault="000553B2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3B2" w:rsidRDefault="000553B2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81F" w:rsidRPr="00AE532D" w:rsidRDefault="0047781F" w:rsidP="00DE3A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3AFD" w:rsidRPr="00A33AFD" w:rsidRDefault="00A33AFD" w:rsidP="00A33AFD">
      <w:pPr>
        <w:pStyle w:val="a5"/>
        <w:rPr>
          <w:color w:val="7F7F7F" w:themeColor="text1" w:themeTint="80"/>
          <w:sz w:val="24"/>
          <w:szCs w:val="24"/>
        </w:rPr>
      </w:pPr>
      <w:r w:rsidRPr="00A33AFD">
        <w:rPr>
          <w:color w:val="7F7F7F" w:themeColor="text1" w:themeTint="80"/>
          <w:sz w:val="24"/>
          <w:szCs w:val="24"/>
        </w:rPr>
        <w:lastRenderedPageBreak/>
        <w:t xml:space="preserve">Муниципальное августовское совещание                                                                </w:t>
      </w:r>
      <w:r w:rsidR="00BE4FF6">
        <w:rPr>
          <w:color w:val="7F7F7F" w:themeColor="text1" w:themeTint="80"/>
          <w:sz w:val="24"/>
          <w:szCs w:val="24"/>
        </w:rPr>
        <w:t xml:space="preserve">                            2018</w:t>
      </w:r>
    </w:p>
    <w:p w:rsidR="00A33AFD" w:rsidRDefault="00A33AFD" w:rsidP="00A33AFD">
      <w:pPr>
        <w:jc w:val="center"/>
        <w:rPr>
          <w:rFonts w:ascii="Times New Roman" w:hAnsi="Times New Roman" w:cs="Times New Roman"/>
          <w:color w:val="808080" w:themeColor="background1" w:themeShade="80"/>
          <w:sz w:val="8"/>
          <w:szCs w:val="8"/>
        </w:rPr>
      </w:pPr>
      <w:r>
        <w:rPr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3AFD" w:rsidRDefault="00A33AFD" w:rsidP="00A33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ДИАЛОГОВЫХ ПЛОЩАДОК</w:t>
      </w:r>
    </w:p>
    <w:tbl>
      <w:tblPr>
        <w:tblW w:w="9087" w:type="dxa"/>
        <w:tblInd w:w="534" w:type="dxa"/>
        <w:tblLook w:val="04A0" w:firstRow="1" w:lastRow="0" w:firstColumn="1" w:lastColumn="0" w:noHBand="0" w:noVBand="1"/>
      </w:tblPr>
      <w:tblGrid>
        <w:gridCol w:w="1820"/>
        <w:gridCol w:w="7267"/>
      </w:tblGrid>
      <w:tr w:rsidR="00A33AFD" w:rsidRPr="00866EFC" w:rsidTr="00025759">
        <w:trPr>
          <w:trHeight w:val="527"/>
        </w:trPr>
        <w:tc>
          <w:tcPr>
            <w:tcW w:w="9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4D79B"/>
            <w:noWrap/>
            <w:vAlign w:val="bottom"/>
            <w:hideMark/>
          </w:tcPr>
          <w:p w:rsidR="00A33AFD" w:rsidRPr="00866EFC" w:rsidRDefault="00A33AFD" w:rsidP="0002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25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августа 201</w:t>
            </w:r>
            <w:r w:rsidR="00272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33AFD" w:rsidRPr="00866EFC" w:rsidTr="00025759">
        <w:trPr>
          <w:trHeight w:val="844"/>
        </w:trPr>
        <w:tc>
          <w:tcPr>
            <w:tcW w:w="182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4D2EF4" w:rsidRDefault="000553B2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11</w:t>
            </w:r>
            <w:r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</w:t>
            </w:r>
            <w:r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0</w:t>
            </w:r>
            <w:r w:rsidR="00A33AFD"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BF25F1" w:rsidRDefault="00BF25F1" w:rsidP="0086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Реализация учебно-методического комплекса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Доброслов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  <w:p w:rsidR="00A33AFD" w:rsidRPr="00866EFC" w:rsidRDefault="00A33AFD" w:rsidP="00BF2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F25F1" w:rsidRPr="00866EFC" w:rsidTr="00641B1A">
        <w:trPr>
          <w:trHeight w:val="986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F25F1" w:rsidRPr="00025759" w:rsidRDefault="00BF25F1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F25F1" w:rsidRDefault="00BF25F1" w:rsidP="0072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аудитория: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начальных классов, ОРКСЭ. ОДНКНР, воспитатели ДОУ, реализующие программы духовно-нравственного воспитания </w:t>
            </w:r>
            <w:r w:rsidRPr="00862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F25F1" w:rsidRPr="00300DB5" w:rsidRDefault="00BF25F1" w:rsidP="0072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Модератор: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Гракова Любовь Анатольевна - учитель начальных классов МБОУ «Средняя школа № 7»</w:t>
            </w:r>
          </w:p>
        </w:tc>
      </w:tr>
      <w:tr w:rsidR="00BF25F1" w:rsidRPr="00866EFC" w:rsidTr="00BF25F1">
        <w:trPr>
          <w:trHeight w:val="986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F25F1" w:rsidRPr="00BF25F1" w:rsidRDefault="00BF25F1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F25F1" w:rsidRPr="00866EFC" w:rsidRDefault="00BF25F1" w:rsidP="0072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Центральная библиотека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имени </w:t>
            </w:r>
            <w:proofErr w:type="spellStart"/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Н.И.Рыленкова</w:t>
            </w:r>
            <w:proofErr w:type="spellEnd"/>
          </w:p>
        </w:tc>
      </w:tr>
      <w:tr w:rsidR="001325BA" w:rsidRPr="00866EFC" w:rsidTr="00025759">
        <w:trPr>
          <w:trHeight w:val="499"/>
        </w:trPr>
        <w:tc>
          <w:tcPr>
            <w:tcW w:w="908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C2D69B" w:themeFill="accent3" w:themeFillTint="99"/>
            <w:vAlign w:val="bottom"/>
          </w:tcPr>
          <w:p w:rsidR="001325BA" w:rsidRPr="00300DB5" w:rsidRDefault="001325BA" w:rsidP="00132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августа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F25F1" w:rsidRPr="00866EFC" w:rsidTr="00BF25F1">
        <w:trPr>
          <w:trHeight w:val="986"/>
        </w:trPr>
        <w:tc>
          <w:tcPr>
            <w:tcW w:w="1820" w:type="dxa"/>
            <w:vMerge w:val="restart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F25F1" w:rsidRPr="00BF25F1" w:rsidRDefault="00BF25F1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F25F1" w:rsidRDefault="00F97061" w:rsidP="00F9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Ступени мастерства (</w:t>
            </w:r>
            <w:r w:rsidR="00BF2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муниципальный мастер-класс с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участ</w:t>
            </w:r>
            <w:r w:rsidR="00BF2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ием педагогов-победителей конкурс</w:t>
            </w:r>
            <w:r w:rsidR="0002575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ов профессионального мастерства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A33AFD" w:rsidRPr="00866EFC" w:rsidTr="00641B1A">
        <w:trPr>
          <w:trHeight w:val="985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33AFD" w:rsidRPr="004D2EF4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аудитория:</w:t>
            </w:r>
            <w:r w:rsidR="00650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заместители руководителей </w:t>
            </w:r>
            <w:r w:rsidR="00025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учебной работе обще</w:t>
            </w:r>
            <w:r w:rsidR="00650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учреждений, педагоги.</w:t>
            </w:r>
          </w:p>
          <w:p w:rsidR="00300DB5" w:rsidRPr="00866EFC" w:rsidRDefault="00300DB5" w:rsidP="00650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50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Чепёлкина Татьяна Евгеньевна – заместитель председателя Рославльского комитета образования</w:t>
            </w:r>
          </w:p>
        </w:tc>
      </w:tr>
      <w:tr w:rsidR="00A33AFD" w:rsidRPr="00866EFC" w:rsidTr="00641B1A">
        <w:trPr>
          <w:trHeight w:val="419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33AFD" w:rsidRPr="004D2EF4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A33AFD" w:rsidP="004D2E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проведения: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D2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9»</w:t>
            </w:r>
          </w:p>
        </w:tc>
      </w:tr>
      <w:tr w:rsidR="00A33AFD" w:rsidRPr="00866EFC" w:rsidTr="00A33AFD">
        <w:trPr>
          <w:trHeight w:val="375"/>
        </w:trPr>
        <w:tc>
          <w:tcPr>
            <w:tcW w:w="90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4D79B"/>
            <w:vAlign w:val="bottom"/>
            <w:hideMark/>
          </w:tcPr>
          <w:p w:rsidR="00A33AFD" w:rsidRPr="004D2EF4" w:rsidRDefault="00A33AFD" w:rsidP="004D2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D2EF4" w:rsidRPr="004D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4D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августа 201</w:t>
            </w:r>
            <w:r w:rsidR="00F13790" w:rsidRPr="004D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4D2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33AFD" w:rsidRPr="00866EFC" w:rsidTr="00B2716E">
        <w:trPr>
          <w:trHeight w:val="716"/>
        </w:trPr>
        <w:tc>
          <w:tcPr>
            <w:tcW w:w="182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4D2EF4" w:rsidRDefault="000553B2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</w:t>
            </w:r>
            <w:r w:rsidR="00A33AFD"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F13790" w:rsidP="0086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Реализация дополнительного образования на территории муниципального образования «Рославльский район» Смоленской области</w:t>
            </w:r>
          </w:p>
        </w:tc>
      </w:tr>
      <w:tr w:rsidR="00A33AFD" w:rsidRPr="00866EFC" w:rsidTr="00B2716E">
        <w:trPr>
          <w:trHeight w:val="970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33AFD" w:rsidRPr="00866EFC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аудитория: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628B9"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директора по воспитательной работе, классные руководители, вожатые, 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руководители </w:t>
            </w:r>
            <w:r w:rsidR="00862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учреждений дополнительного образования, педагоги дополнительного образования.</w:t>
            </w:r>
          </w:p>
          <w:p w:rsidR="00300DB5" w:rsidRPr="00300DB5" w:rsidRDefault="00300DB5" w:rsidP="00F13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Модератор: </w:t>
            </w:r>
            <w:r w:rsidR="00F1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Светлана Семеновна</w:t>
            </w:r>
            <w:r w:rsidR="00AE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AE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3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начальник отдела развития образования и муниципального контроля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комитета образования</w:t>
            </w:r>
          </w:p>
        </w:tc>
      </w:tr>
      <w:tr w:rsidR="00A33AFD" w:rsidRPr="00866EFC" w:rsidTr="00E955E1">
        <w:trPr>
          <w:trHeight w:val="263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33AFD" w:rsidRPr="00866EFC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A33AFD" w:rsidP="00862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300D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  <w:r w:rsidR="00862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МБУДО «ЦРТДиЮ»</w:t>
            </w:r>
          </w:p>
        </w:tc>
      </w:tr>
      <w:tr w:rsidR="00A33AFD" w:rsidRPr="00866EFC" w:rsidTr="008628B9">
        <w:trPr>
          <w:trHeight w:val="423"/>
        </w:trPr>
        <w:tc>
          <w:tcPr>
            <w:tcW w:w="1820" w:type="dxa"/>
            <w:vMerge w:val="restart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4D2EF4" w:rsidRDefault="00A33AFD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="000553B2"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025759" w:rsidP="0086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Школа, где каждый успешен</w:t>
            </w:r>
          </w:p>
        </w:tc>
      </w:tr>
      <w:tr w:rsidR="00A33AFD" w:rsidRPr="00866EFC" w:rsidTr="00641B1A">
        <w:trPr>
          <w:trHeight w:val="550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:rsidR="00A33AFD" w:rsidRPr="00866EFC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E955E1" w:rsidRDefault="00A33AFD" w:rsidP="00E9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аудитория:</w:t>
            </w:r>
            <w:r w:rsidR="00BB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  <w:r w:rsidR="007E2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образовательных учреждений</w:t>
            </w:r>
            <w:r w:rsidR="007E2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E9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руководителей образовательных учреждений.</w:t>
            </w:r>
          </w:p>
          <w:p w:rsidR="00300DB5" w:rsidRPr="00300DB5" w:rsidRDefault="00300DB5" w:rsidP="00E955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Модератор: </w:t>
            </w:r>
            <w:r w:rsidR="007E2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Тюлягина Ольга Леонидовна</w:t>
            </w:r>
            <w:r w:rsidR="00AE53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7E2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развития </w:t>
            </w:r>
            <w:r w:rsidR="007E2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муниципального контроля </w:t>
            </w:r>
            <w:r w:rsidR="00BB03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Рославльского комитета образования</w:t>
            </w:r>
          </w:p>
        </w:tc>
      </w:tr>
      <w:tr w:rsidR="00F61EB5" w:rsidRPr="00866EFC" w:rsidTr="00F61EB5">
        <w:trPr>
          <w:trHeight w:val="550"/>
        </w:trPr>
        <w:tc>
          <w:tcPr>
            <w:tcW w:w="1820" w:type="dxa"/>
            <w:vMerge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61EB5" w:rsidRPr="00866EFC" w:rsidRDefault="00F61EB5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F61EB5" w:rsidRPr="00BB03F8" w:rsidRDefault="00F61EB5" w:rsidP="00095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проведения:</w:t>
            </w: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095BDF" w:rsidRPr="00095B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1»</w:t>
            </w:r>
          </w:p>
        </w:tc>
      </w:tr>
      <w:tr w:rsidR="00202C00" w:rsidRPr="00866EFC" w:rsidTr="00E30EFE">
        <w:trPr>
          <w:trHeight w:val="550"/>
        </w:trPr>
        <w:tc>
          <w:tcPr>
            <w:tcW w:w="1820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202C00" w:rsidRDefault="00202C00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2C00" w:rsidRPr="00866EFC" w:rsidRDefault="00202C00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02C00" w:rsidRPr="00202C00" w:rsidRDefault="00202C00" w:rsidP="0048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Форум </w:t>
            </w:r>
            <w:r w:rsidR="001012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Старт» </w:t>
            </w:r>
          </w:p>
        </w:tc>
      </w:tr>
      <w:tr w:rsidR="00202C00" w:rsidRPr="00866EFC" w:rsidTr="00E30EFE">
        <w:trPr>
          <w:trHeight w:val="550"/>
        </w:trPr>
        <w:tc>
          <w:tcPr>
            <w:tcW w:w="1820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02C00" w:rsidRPr="00866EFC" w:rsidRDefault="00202C00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202C00" w:rsidRDefault="00202C00" w:rsidP="0048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0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Целевая аудитория:</w:t>
            </w:r>
            <w:r w:rsidR="004803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</w:t>
            </w:r>
            <w:r w:rsidR="00480366" w:rsidRPr="0048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РМО и ММО</w:t>
            </w:r>
            <w:r w:rsidR="0048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педагоги</w:t>
            </w:r>
          </w:p>
          <w:p w:rsidR="00480366" w:rsidRDefault="00480366" w:rsidP="00480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Модераторы:</w:t>
            </w:r>
            <w:r w:rsidR="009A0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Чепёлкина Татьяна Евгеньевна – заместитель председателя Рославльского комитета образования;</w:t>
            </w:r>
          </w:p>
          <w:p w:rsidR="009A0402" w:rsidRPr="00BB03F8" w:rsidRDefault="009A0402" w:rsidP="00480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Старикова Марина Николаевна – учитель русского языка и литературы МБОУ «Средняя школа №10»</w:t>
            </w:r>
          </w:p>
        </w:tc>
      </w:tr>
      <w:tr w:rsidR="00A33AFD" w:rsidRPr="00866EFC" w:rsidTr="001012D1">
        <w:trPr>
          <w:trHeight w:val="361"/>
        </w:trPr>
        <w:tc>
          <w:tcPr>
            <w:tcW w:w="182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  <w:hideMark/>
          </w:tcPr>
          <w:p w:rsidR="00A33AFD" w:rsidRPr="00866EFC" w:rsidRDefault="00A33AFD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A33AFD" w:rsidP="007E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35EBD" w:rsidRPr="00866EFC" w:rsidTr="007E2C94">
        <w:trPr>
          <w:trHeight w:val="361"/>
        </w:trPr>
        <w:tc>
          <w:tcPr>
            <w:tcW w:w="182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35EBD" w:rsidRPr="004D2EF4" w:rsidRDefault="001012D1" w:rsidP="0010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2E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26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835EBD" w:rsidRPr="00BB03F8" w:rsidRDefault="00202C00" w:rsidP="007E2C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03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проведения:</w:t>
            </w:r>
            <w:r w:rsidR="004803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0366" w:rsidRPr="00480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«Средняя школа № 10»</w:t>
            </w:r>
          </w:p>
        </w:tc>
      </w:tr>
    </w:tbl>
    <w:p w:rsidR="00BB03F8" w:rsidRDefault="00BB03F8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BB03F8" w:rsidRDefault="00BB03F8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5A2B14" w:rsidRDefault="005A2B14" w:rsidP="00641B1A">
      <w:pPr>
        <w:pStyle w:val="a5"/>
        <w:rPr>
          <w:color w:val="7F7F7F" w:themeColor="text1" w:themeTint="80"/>
          <w:sz w:val="24"/>
          <w:szCs w:val="24"/>
        </w:rPr>
      </w:pPr>
    </w:p>
    <w:p w:rsidR="00641B1A" w:rsidRPr="00A33AFD" w:rsidRDefault="00641B1A" w:rsidP="00641B1A">
      <w:pPr>
        <w:pStyle w:val="a5"/>
        <w:rPr>
          <w:color w:val="7F7F7F" w:themeColor="text1" w:themeTint="80"/>
          <w:sz w:val="24"/>
          <w:szCs w:val="24"/>
        </w:rPr>
      </w:pPr>
      <w:r w:rsidRPr="00A33AFD">
        <w:rPr>
          <w:color w:val="7F7F7F" w:themeColor="text1" w:themeTint="80"/>
          <w:sz w:val="24"/>
          <w:szCs w:val="24"/>
        </w:rPr>
        <w:lastRenderedPageBreak/>
        <w:t xml:space="preserve">Муниципальное августовское совещание                                                                </w:t>
      </w:r>
      <w:r w:rsidR="00BE4FF6">
        <w:rPr>
          <w:color w:val="7F7F7F" w:themeColor="text1" w:themeTint="80"/>
          <w:sz w:val="24"/>
          <w:szCs w:val="24"/>
        </w:rPr>
        <w:t xml:space="preserve">                            2018</w:t>
      </w:r>
    </w:p>
    <w:p w:rsidR="00641B1A" w:rsidRDefault="00641B1A" w:rsidP="00641B1A">
      <w:pPr>
        <w:jc w:val="center"/>
        <w:rPr>
          <w:rFonts w:ascii="Times New Roman" w:hAnsi="Times New Roman" w:cs="Times New Roman"/>
          <w:color w:val="808080" w:themeColor="background1" w:themeShade="80"/>
          <w:sz w:val="8"/>
          <w:szCs w:val="8"/>
        </w:rPr>
      </w:pPr>
      <w:r>
        <w:rPr>
          <w:rFonts w:ascii="Times New Roman" w:hAnsi="Times New Roman" w:cs="Times New Roman"/>
          <w:color w:val="808080" w:themeColor="background1" w:themeShade="80"/>
          <w:sz w:val="8"/>
          <w:szCs w:val="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1B1A" w:rsidRDefault="00641B1A" w:rsidP="00641B1A">
      <w:pPr>
        <w:jc w:val="center"/>
        <w:rPr>
          <w:rFonts w:ascii="Times New Roman" w:hAnsi="Times New Roman" w:cs="Times New Roman"/>
          <w:color w:val="808080" w:themeColor="background1" w:themeShade="80"/>
          <w:sz w:val="8"/>
          <w:szCs w:val="8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A33AFD" w:rsidRPr="00866EFC" w:rsidTr="00A33AFD">
        <w:trPr>
          <w:trHeight w:val="375"/>
        </w:trPr>
        <w:tc>
          <w:tcPr>
            <w:tcW w:w="907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C4D79B"/>
            <w:noWrap/>
            <w:vAlign w:val="bottom"/>
            <w:hideMark/>
          </w:tcPr>
          <w:p w:rsidR="00A33AFD" w:rsidRPr="00866EFC" w:rsidRDefault="001D67D1" w:rsidP="00FA2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30 </w:t>
            </w:r>
            <w:r w:rsidR="00A33AFD"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августа 201</w:t>
            </w:r>
            <w:r w:rsidR="000328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A33AFD"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A33AFD" w:rsidRPr="00866EFC" w:rsidTr="00A33AFD">
        <w:trPr>
          <w:trHeight w:val="1170"/>
        </w:trPr>
        <w:tc>
          <w:tcPr>
            <w:tcW w:w="907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095BDF" w:rsidP="0009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Пленарное заседание</w:t>
            </w:r>
            <w:r w:rsidR="00A33AFD"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</w:t>
            </w:r>
            <w:r w:rsidR="00A61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09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33AFD" w:rsidRPr="001F7666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Муниципальная система образования:</w:t>
            </w:r>
            <w:r w:rsidR="00BD7D82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396FDD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о</w:t>
            </w:r>
            <w:r w:rsidR="007E2C94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т традиций к инновациям</w:t>
            </w:r>
            <w:r w:rsidR="00360963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A33AFD" w:rsidRPr="00866EFC" w:rsidTr="00A33AFD">
        <w:trPr>
          <w:trHeight w:val="375"/>
        </w:trPr>
        <w:tc>
          <w:tcPr>
            <w:tcW w:w="907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A33AFD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 МБОУ "Средняя школа №7"</w:t>
            </w:r>
          </w:p>
        </w:tc>
      </w:tr>
      <w:tr w:rsidR="00A33AFD" w:rsidRPr="00866EFC" w:rsidTr="00A33AFD">
        <w:trPr>
          <w:trHeight w:val="555"/>
        </w:trPr>
        <w:tc>
          <w:tcPr>
            <w:tcW w:w="907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A33AFD" w:rsidRPr="00866EFC" w:rsidRDefault="00A33AFD" w:rsidP="00DC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 ПРОВЕДЕНИЯ</w:t>
            </w:r>
          </w:p>
        </w:tc>
      </w:tr>
      <w:tr w:rsidR="00B2716E" w:rsidRPr="00866EFC" w:rsidTr="00A33AFD">
        <w:trPr>
          <w:trHeight w:val="375"/>
        </w:trPr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2716E" w:rsidRPr="007A7CC8" w:rsidRDefault="00641B1A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 – 11.00</w:t>
            </w: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2716E" w:rsidRDefault="00B2716E" w:rsidP="00095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Регистрация участников совещания</w:t>
            </w:r>
          </w:p>
        </w:tc>
      </w:tr>
      <w:tr w:rsidR="00641B1A" w:rsidRPr="00866EFC" w:rsidTr="00A33AFD">
        <w:trPr>
          <w:trHeight w:val="375"/>
        </w:trPr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41B1A" w:rsidRPr="007A7CC8" w:rsidRDefault="00641B1A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10.00 – 11.00</w:t>
            </w: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41B1A" w:rsidRPr="00866EFC" w:rsidRDefault="00641B1A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ярмарка</w:t>
            </w:r>
          </w:p>
        </w:tc>
      </w:tr>
      <w:tr w:rsidR="00BD7D82" w:rsidRPr="00866EFC" w:rsidTr="00641B1A">
        <w:trPr>
          <w:trHeight w:val="375"/>
        </w:trPr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BD7D82" w:rsidRPr="007A7CC8" w:rsidRDefault="00641B1A" w:rsidP="0064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10D76" w:rsidRDefault="00010D76" w:rsidP="0001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Приветственные слова к участникам августовского совещания: </w:t>
            </w:r>
          </w:p>
          <w:p w:rsidR="00010D76" w:rsidRDefault="00010D76" w:rsidP="0001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«Рославльский район» Смоленской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В.М.Новиков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D7D82" w:rsidRPr="00866EFC" w:rsidRDefault="00010D76" w:rsidP="00010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Епископ Рославльский и Десногорский Мелетий.</w:t>
            </w:r>
          </w:p>
        </w:tc>
      </w:tr>
      <w:tr w:rsidR="00B2716E" w:rsidRPr="00866EFC" w:rsidTr="00A33AFD">
        <w:trPr>
          <w:trHeight w:val="375"/>
        </w:trPr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2716E" w:rsidRPr="007A7CC8" w:rsidRDefault="00B2716E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2716E" w:rsidRDefault="00B2716E" w:rsidP="007E2C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свидетель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ипендиатам Администрации муниципального образования «Рославльский район» Смоленской области 201</w:t>
            </w:r>
            <w:r w:rsidR="007E2C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B2716E" w:rsidRPr="00866EFC" w:rsidTr="00A33AFD">
        <w:trPr>
          <w:trHeight w:val="375"/>
        </w:trPr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2716E" w:rsidRPr="007A7CC8" w:rsidRDefault="00B2716E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B2716E" w:rsidRDefault="00206DBB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диплома «Родительская слава</w:t>
            </w:r>
            <w:r w:rsidR="00B271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41B1A" w:rsidRPr="00866EFC" w:rsidTr="00A33AFD">
        <w:trPr>
          <w:trHeight w:val="375"/>
        </w:trPr>
        <w:tc>
          <w:tcPr>
            <w:tcW w:w="184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41B1A" w:rsidRPr="007A7CC8" w:rsidRDefault="00641B1A" w:rsidP="0064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11.30 – 13.00</w:t>
            </w: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41B1A" w:rsidRDefault="00641B1A" w:rsidP="0064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ПЛЕНАРНОЕ ЗАСЕДАНИЕ</w:t>
            </w:r>
          </w:p>
        </w:tc>
      </w:tr>
      <w:tr w:rsidR="00641B1A" w:rsidRPr="00866EFC" w:rsidTr="008570AF">
        <w:trPr>
          <w:trHeight w:val="375"/>
        </w:trPr>
        <w:tc>
          <w:tcPr>
            <w:tcW w:w="184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1B1A" w:rsidRPr="00480366" w:rsidRDefault="00032870" w:rsidP="00032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03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«Муниципальная система образования: от традиций к инновациям»</w:t>
            </w:r>
          </w:p>
        </w:tc>
      </w:tr>
      <w:tr w:rsidR="00641B1A" w:rsidRPr="00866EFC" w:rsidTr="008570AF">
        <w:trPr>
          <w:trHeight w:val="375"/>
        </w:trPr>
        <w:tc>
          <w:tcPr>
            <w:tcW w:w="184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41B1A" w:rsidRPr="00866EFC" w:rsidRDefault="00396FDD" w:rsidP="00396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Гращенко Н.Н.</w:t>
            </w:r>
            <w:r w:rsidR="0064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="00641B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Рославльского комитета образования</w:t>
            </w:r>
          </w:p>
        </w:tc>
      </w:tr>
      <w:tr w:rsidR="00641B1A" w:rsidRPr="00866EFC" w:rsidTr="00623BC9">
        <w:trPr>
          <w:trHeight w:val="375"/>
        </w:trPr>
        <w:tc>
          <w:tcPr>
            <w:tcW w:w="184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41B1A" w:rsidRPr="00FA2B01" w:rsidRDefault="00FA2B01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A2B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«Инновации в школе как ключевой стратегический принцип развития образования»</w:t>
            </w:r>
          </w:p>
        </w:tc>
      </w:tr>
      <w:tr w:rsidR="00641B1A" w:rsidRPr="00866EFC" w:rsidTr="00623BC9">
        <w:trPr>
          <w:trHeight w:val="375"/>
        </w:trPr>
        <w:tc>
          <w:tcPr>
            <w:tcW w:w="184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1B1A" w:rsidRPr="00866EFC" w:rsidRDefault="00641B1A" w:rsidP="0003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Тузова</w:t>
            </w:r>
            <w:proofErr w:type="spellEnd"/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МБОУ «Средняя школа №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41B1A" w:rsidRPr="00866EFC" w:rsidTr="00AB553F">
        <w:trPr>
          <w:trHeight w:val="375"/>
        </w:trPr>
        <w:tc>
          <w:tcPr>
            <w:tcW w:w="184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A67F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1B1A" w:rsidRPr="00FA2B01" w:rsidRDefault="006E1B94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A2B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«Сетевое взаимодействие школ в условиях </w:t>
            </w:r>
            <w:proofErr w:type="spellStart"/>
            <w:r w:rsidRPr="00FA2B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цифровизации</w:t>
            </w:r>
            <w:proofErr w:type="spellEnd"/>
            <w:r w:rsidRPr="00FA2B0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образовательного процесса как фактор обеспечения доступного и качественного образования»</w:t>
            </w:r>
          </w:p>
        </w:tc>
      </w:tr>
      <w:tr w:rsidR="00641B1A" w:rsidRPr="00866EFC" w:rsidTr="00AB553F">
        <w:trPr>
          <w:trHeight w:val="375"/>
        </w:trPr>
        <w:tc>
          <w:tcPr>
            <w:tcW w:w="184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1B1A" w:rsidRPr="00866EFC" w:rsidRDefault="00641B1A" w:rsidP="0003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Матюшина И.П.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директор МБОУ «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Павловская основная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школа»</w:t>
            </w:r>
          </w:p>
        </w:tc>
      </w:tr>
      <w:tr w:rsidR="00641B1A" w:rsidRPr="00866EFC" w:rsidTr="00995578">
        <w:trPr>
          <w:trHeight w:val="375"/>
        </w:trPr>
        <w:tc>
          <w:tcPr>
            <w:tcW w:w="184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</w:p>
          <w:p w:rsidR="00641B1A" w:rsidRPr="007A7CC8" w:rsidRDefault="00641B1A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1B1A" w:rsidRPr="00480366" w:rsidRDefault="00480366" w:rsidP="00DC6F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8036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«Расширение образовательного пространства в условиях сетевого взаимодействия ДОУ»</w:t>
            </w:r>
          </w:p>
        </w:tc>
      </w:tr>
      <w:tr w:rsidR="00641B1A" w:rsidRPr="00866EFC" w:rsidTr="00A42455">
        <w:trPr>
          <w:trHeight w:val="375"/>
        </w:trPr>
        <w:tc>
          <w:tcPr>
            <w:tcW w:w="1842" w:type="dxa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641B1A" w:rsidRPr="007A7CC8" w:rsidRDefault="00641B1A" w:rsidP="00641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:rsidR="00641B1A" w:rsidRPr="00866EFC" w:rsidRDefault="00641B1A" w:rsidP="0003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Асмолкова В.М.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0328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сад «Аистенок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95BDF" w:rsidRPr="00866EFC" w:rsidTr="00A42455">
        <w:trPr>
          <w:trHeight w:val="375"/>
        </w:trPr>
        <w:tc>
          <w:tcPr>
            <w:tcW w:w="184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095BDF" w:rsidRPr="007A7CC8" w:rsidRDefault="007A7CC8" w:rsidP="007A7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095BDF" w:rsidRPr="00866EFC" w:rsidRDefault="007A7CC8" w:rsidP="007A7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работы пленарного заседания, принятие проекта резолюции</w:t>
            </w:r>
          </w:p>
        </w:tc>
      </w:tr>
    </w:tbl>
    <w:p w:rsidR="00A33AFD" w:rsidRDefault="005A2B14" w:rsidP="00D40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2B14" w:rsidRDefault="005A2B14" w:rsidP="00D40577">
      <w:pPr>
        <w:rPr>
          <w:rFonts w:ascii="Times New Roman" w:hAnsi="Times New Roman" w:cs="Times New Roman"/>
          <w:sz w:val="24"/>
          <w:szCs w:val="24"/>
        </w:rPr>
      </w:pPr>
    </w:p>
    <w:p w:rsidR="005A2B14" w:rsidRDefault="005A2B14" w:rsidP="00D40577">
      <w:pPr>
        <w:rPr>
          <w:rFonts w:ascii="Times New Roman" w:hAnsi="Times New Roman" w:cs="Times New Roman"/>
          <w:sz w:val="24"/>
          <w:szCs w:val="24"/>
        </w:rPr>
      </w:pPr>
    </w:p>
    <w:p w:rsidR="005A2B14" w:rsidRDefault="005A2B14" w:rsidP="00D40577">
      <w:pPr>
        <w:rPr>
          <w:rFonts w:ascii="Times New Roman" w:hAnsi="Times New Roman" w:cs="Times New Roman"/>
          <w:sz w:val="24"/>
          <w:szCs w:val="24"/>
        </w:rPr>
      </w:pPr>
    </w:p>
    <w:p w:rsidR="005A2B14" w:rsidRDefault="005A2B14" w:rsidP="00D40577">
      <w:pPr>
        <w:rPr>
          <w:rFonts w:ascii="Times New Roman" w:hAnsi="Times New Roman" w:cs="Times New Roman"/>
          <w:sz w:val="24"/>
          <w:szCs w:val="24"/>
        </w:rPr>
      </w:pPr>
    </w:p>
    <w:p w:rsidR="005A2B14" w:rsidRDefault="005A2B14" w:rsidP="00D40577">
      <w:pPr>
        <w:rPr>
          <w:rFonts w:ascii="Times New Roman" w:hAnsi="Times New Roman" w:cs="Times New Roman"/>
          <w:sz w:val="24"/>
          <w:szCs w:val="24"/>
        </w:rPr>
      </w:pPr>
    </w:p>
    <w:p w:rsidR="00201BB3" w:rsidRPr="00201BB3" w:rsidRDefault="00201BB3" w:rsidP="002743C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</w:t>
      </w:r>
      <w:bookmarkStart w:id="0" w:name="_GoBack"/>
      <w:bookmarkEnd w:id="0"/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ЕКТ</w:t>
      </w:r>
    </w:p>
    <w:p w:rsidR="00201BB3" w:rsidRPr="00201BB3" w:rsidRDefault="00201BB3" w:rsidP="00201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РЕЗОЛЮЦИЯ</w:t>
      </w:r>
    </w:p>
    <w:p w:rsidR="00201BB3" w:rsidRPr="00201BB3" w:rsidRDefault="00201BB3" w:rsidP="00201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августовского совещания работников образования муниципального образования «Рославльский район» Смоленской области</w:t>
      </w:r>
    </w:p>
    <w:p w:rsidR="00201BB3" w:rsidRPr="00201BB3" w:rsidRDefault="00201BB3" w:rsidP="00201B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«Муниципальная система образования: от традиций к инновациям»</w:t>
      </w:r>
    </w:p>
    <w:p w:rsidR="00201BB3" w:rsidRPr="00201BB3" w:rsidRDefault="00201BB3" w:rsidP="00201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г. Рославль                                                                               30 августа 2018 года</w:t>
      </w:r>
    </w:p>
    <w:p w:rsidR="00201BB3" w:rsidRPr="00201BB3" w:rsidRDefault="00201BB3" w:rsidP="00201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 27 по 30 августа 2018 года проводились мероприятия в рамках августовского совещания «Муниципальная система образования: от традиций к инновациям», в </w:t>
      </w:r>
      <w:proofErr w:type="gramStart"/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котором</w:t>
      </w:r>
      <w:proofErr w:type="gramEnd"/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приняли участия более  500 педагогических работников.</w:t>
      </w:r>
    </w:p>
    <w:p w:rsidR="00201BB3" w:rsidRPr="00201BB3" w:rsidRDefault="00201BB3" w:rsidP="00201B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 ходе работы диалоговых площадок и пленарного заседания участниками совещания обсуждались актуальные проблемы современного образовательного процесса:</w:t>
      </w:r>
    </w:p>
    <w:p w:rsidR="00201BB3" w:rsidRPr="00201BB3" w:rsidRDefault="00201BB3" w:rsidP="00201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B3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201BB3">
        <w:rPr>
          <w:rFonts w:ascii="Times New Roman" w:hAnsi="Times New Roman" w:cs="Times New Roman"/>
          <w:b/>
          <w:sz w:val="28"/>
          <w:szCs w:val="28"/>
        </w:rPr>
        <w:t>создание условий для  развития муниципальной системы образования муниципального образования «Рославльский район» Смоленской области, обеспечивающей равные возможности получения качественного образования для всех и для каждого;</w:t>
      </w:r>
    </w:p>
    <w:p w:rsidR="00201BB3" w:rsidRPr="00201BB3" w:rsidRDefault="00201BB3" w:rsidP="00201BB3">
      <w:pPr>
        <w:shd w:val="clear" w:color="auto" w:fill="FFFFFF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01B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01B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реализация и перспективы инновационных практик </w:t>
      </w:r>
      <w:proofErr w:type="gramStart"/>
      <w:r w:rsidRPr="00201B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современном образовании в соответствии с государственной образовательной политикой в условиях</w:t>
      </w:r>
      <w:proofErr w:type="gramEnd"/>
      <w:r w:rsidRPr="00201B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реализации ФГОС</w:t>
      </w:r>
    </w:p>
    <w:p w:rsidR="00201BB3" w:rsidRPr="00201BB3" w:rsidRDefault="00201BB3" w:rsidP="00201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B3">
        <w:rPr>
          <w:rFonts w:ascii="Times New Roman" w:hAnsi="Times New Roman" w:cs="Times New Roman"/>
          <w:b/>
          <w:sz w:val="28"/>
          <w:szCs w:val="28"/>
        </w:rPr>
        <w:t xml:space="preserve"> - эффективные формы диссеминации педагогического опыта как условие развития учительского роста в системе профессионально-общественных отношений</w:t>
      </w:r>
    </w:p>
    <w:p w:rsidR="00201BB3" w:rsidRPr="00201BB3" w:rsidRDefault="00201BB3" w:rsidP="00201BB3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01BB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01BB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инструменты развития образовательной среды, обеспечивающей равные возможности получения качественного образования для всех и для каждого</w:t>
      </w:r>
    </w:p>
    <w:p w:rsidR="00201BB3" w:rsidRPr="00201BB3" w:rsidRDefault="00201BB3" w:rsidP="00201B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BB3">
        <w:rPr>
          <w:rFonts w:ascii="Times New Roman" w:hAnsi="Times New Roman" w:cs="Times New Roman"/>
          <w:b/>
          <w:sz w:val="28"/>
          <w:szCs w:val="28"/>
        </w:rPr>
        <w:t xml:space="preserve"> - распространение моделей успешной социализации детей и подростков, формирование культуры здорового и безопасного образа жизни.</w:t>
      </w:r>
    </w:p>
    <w:p w:rsidR="00201BB3" w:rsidRPr="00201BB3" w:rsidRDefault="00201BB3" w:rsidP="00201B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BB3">
        <w:rPr>
          <w:rFonts w:ascii="Times New Roman" w:hAnsi="Times New Roman" w:cs="Times New Roman"/>
          <w:sz w:val="28"/>
          <w:szCs w:val="28"/>
        </w:rPr>
        <w:t xml:space="preserve">      Обсудив итоги 2017-2018 учебного года, участники августовского совещания  считают, что в муниципальной системе образования наряду с её фундаментальными основами активно внедряются инновационные механизмы, являющиеся ключевым фактором обновления содержания образования; </w:t>
      </w:r>
      <w:proofErr w:type="gramStart"/>
      <w:r w:rsidRPr="00201BB3">
        <w:rPr>
          <w:rFonts w:ascii="Times New Roman" w:hAnsi="Times New Roman" w:cs="Times New Roman"/>
          <w:sz w:val="28"/>
          <w:szCs w:val="28"/>
        </w:rPr>
        <w:t>п</w:t>
      </w:r>
      <w:r w:rsidRPr="0020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оследовательно осуществляется деятельность по реализации федерального закона «Об образовании в Российской Федерации», майских Указов Президента РФ, муниципальной целевой программы </w:t>
      </w:r>
      <w:hyperlink r:id="rId11" w:history="1">
        <w:r w:rsidRPr="00201BB3">
          <w:rPr>
            <w:rFonts w:ascii="Times New Roman" w:hAnsi="Times New Roman" w:cs="Times New Roman"/>
            <w:bCs/>
            <w:color w:val="323232"/>
            <w:sz w:val="28"/>
            <w:szCs w:val="28"/>
          </w:rPr>
          <w:t>«Развитие муниципальной системы образования  муниципального образования «Рославльский район» Смоленской области» на 2014-2020 годы</w:t>
        </w:r>
      </w:hyperlink>
      <w:r w:rsidRPr="00201BB3">
        <w:rPr>
          <w:rFonts w:ascii="Times New Roman" w:hAnsi="Times New Roman" w:cs="Times New Roman"/>
          <w:b/>
          <w:sz w:val="28"/>
          <w:szCs w:val="28"/>
        </w:rPr>
        <w:t>»</w:t>
      </w:r>
      <w:r w:rsidRPr="0020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реализуются  ФГОС как гарантия сохранения единого образовательного пространства и получения качественного образования, в том числе и обучающимися с разными образовательными возможностями и потребностями;</w:t>
      </w:r>
      <w:proofErr w:type="gramEnd"/>
      <w:r w:rsidRPr="0020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 функционируют муниципальные бюджетные образовательные учреждения,  имеющие статус «Муниципальная проблемная </w:t>
      </w:r>
      <w:r w:rsidRPr="0020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площадка», опыт которых способствует  развитию вариативности образовательной среды, повышению её открытости и  профессиональной компетенции педагогов.</w:t>
      </w:r>
    </w:p>
    <w:p w:rsidR="00201BB3" w:rsidRPr="00201BB3" w:rsidRDefault="00201BB3" w:rsidP="00201BB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Для обеспечения дальнейшего развития муниципальной системы образования участники августовского совещания рекомендуют:</w:t>
      </w:r>
    </w:p>
    <w:p w:rsidR="00201BB3" w:rsidRPr="00201BB3" w:rsidRDefault="00201BB3" w:rsidP="00201BB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BB3">
        <w:rPr>
          <w:rFonts w:ascii="Times New Roman" w:hAnsi="Times New Roman" w:cs="Times New Roman"/>
          <w:i/>
          <w:sz w:val="28"/>
          <w:szCs w:val="28"/>
        </w:rPr>
        <w:t xml:space="preserve">в сфере </w:t>
      </w:r>
      <w:proofErr w:type="gramStart"/>
      <w:r w:rsidRPr="00201BB3">
        <w:rPr>
          <w:rFonts w:ascii="Times New Roman" w:hAnsi="Times New Roman" w:cs="Times New Roman"/>
          <w:i/>
          <w:sz w:val="28"/>
          <w:szCs w:val="28"/>
        </w:rPr>
        <w:t>дошкольного</w:t>
      </w:r>
      <w:proofErr w:type="gramEnd"/>
      <w:r w:rsidRPr="00201BB3">
        <w:rPr>
          <w:rFonts w:ascii="Times New Roman" w:hAnsi="Times New Roman" w:cs="Times New Roman"/>
          <w:i/>
          <w:sz w:val="28"/>
          <w:szCs w:val="28"/>
        </w:rPr>
        <w:t xml:space="preserve"> образования:</w:t>
      </w: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обеспечивать соответствие качества образовательного процесса современным требованиям к развитию детей дошкольного возраста, отражённых во ФГОС дошкольного образования;</w:t>
      </w: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совершенствовать образовательную деятельность в ДОУ, проектировать модели индивидуализации образовательных траекторий, в том числе для высокомотивированных детей, детей разного возраста и детей с ОВЗ;</w:t>
      </w: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повысить уровень использования эффективных педагогических технологий, в том числе и дистанционных,  ориентированных на поддержку детской инициативы, стимулирование и поощрение индивидуальных достижений детей, а также речевой активности детей и их самостоятельности в решении поставленных задач;</w:t>
      </w: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использовать инновационный опыт муниципальных дошкольных образовательных учреждений в целях совершенствования развивающей предметно-пространственной среды;</w:t>
      </w: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расширять спектр предоставления образовательных услуг средствами дополнительного образования;</w:t>
      </w:r>
    </w:p>
    <w:p w:rsidR="00201BB3" w:rsidRPr="00201BB3" w:rsidRDefault="00201BB3" w:rsidP="0020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1BB3" w:rsidRPr="00201BB3" w:rsidRDefault="00201BB3" w:rsidP="00201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сфере общего образования</w:t>
      </w: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1BB3" w:rsidRPr="00201BB3" w:rsidRDefault="00201BB3" w:rsidP="00201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обеспечить контроль  реализации программ развития общеобразовательных учреждений,  планов самообразования педагогов на основе инновационного проектирования деятельности;</w:t>
      </w:r>
    </w:p>
    <w:p w:rsidR="00201BB3" w:rsidRPr="00201BB3" w:rsidRDefault="00201BB3" w:rsidP="00201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продолжить реализацию ФГОС начального общего и основного общего образования, приступить к реализации ФГОС среднего общего образования;</w:t>
      </w:r>
    </w:p>
    <w:p w:rsidR="00201BB3" w:rsidRPr="00201BB3" w:rsidRDefault="00201BB3" w:rsidP="00201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 </w:t>
      </w: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ответственность администрации образовательных учреждений за реализацию программ развития, инновационное проектирование, планов самообразования педагогических работников;</w:t>
      </w:r>
      <w:r w:rsidRPr="00201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01BB3" w:rsidRPr="00201BB3" w:rsidRDefault="00201BB3" w:rsidP="0020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  </w:t>
      </w: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разработку методологических и методических подходов к организации инновационной деятельности, профессиональному развитию педагогов на основе ст. 20 Федерального закона "Об образовании в Российской Федерации" от 29.12.2012 года №273-ФЗ, Стратегии инновационного развития России, Концепции учительского роста,  муниципальной программы развития образования на 2016-2021 годы, повысить уровень информирования педагогов об инновациях в образовании, смыслах и содержании инновационной деятельности;</w:t>
      </w:r>
      <w:proofErr w:type="gramEnd"/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-  продолжить работу по индивидуализации образовательного процесса, совершенствованию сетевого взаимодействия муниципальной бюджетных общеобразовательных учреждений, организации профильных классов в реализации среднего общего образования</w:t>
      </w:r>
    </w:p>
    <w:p w:rsidR="00201BB3" w:rsidRPr="00201BB3" w:rsidRDefault="00201BB3" w:rsidP="00201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201BB3" w:rsidRPr="00201BB3" w:rsidRDefault="00201BB3" w:rsidP="00201B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обеспечить эффективное функционирование внутренних систем оценки качества образования, учитывать результатов независимой системы оценки качества образования при организации и контроле учебно-воспитательной и управленческой деятельности;  </w:t>
      </w:r>
    </w:p>
    <w:p w:rsidR="00201BB3" w:rsidRPr="00201BB3" w:rsidRDefault="00201BB3" w:rsidP="00201BB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  </w:t>
      </w: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проектировать и реализовывать модели </w:t>
      </w:r>
      <w:r w:rsidRPr="00201BB3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</w:t>
      </w: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1BB3" w:rsidRPr="00201BB3" w:rsidRDefault="00201BB3" w:rsidP="00201B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расширять спектр предоставления образовательных услуг средствами дополнительного образования;</w:t>
      </w:r>
    </w:p>
    <w:p w:rsidR="00201BB3" w:rsidRPr="00201BB3" w:rsidRDefault="00201BB3" w:rsidP="0020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сфере </w:t>
      </w:r>
      <w:proofErr w:type="gramStart"/>
      <w:r w:rsidRPr="0020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дополнительного</w:t>
      </w:r>
      <w:proofErr w:type="gramEnd"/>
      <w:r w:rsidRPr="0020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образования</w:t>
      </w: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01BB3" w:rsidRPr="00201BB3" w:rsidRDefault="00201BB3" w:rsidP="00201B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обеспечить реализацию Концепции развития дополнительного образования детей, доступность и охват детей дополнительным образованием, в том числе по естественнонаучному и техническому направлению;</w:t>
      </w:r>
    </w:p>
    <w:p w:rsidR="00201BB3" w:rsidRPr="00201BB3" w:rsidRDefault="00201BB3" w:rsidP="00201B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совершенствовать содержание и технологии дополнительного образования в сфере научно-технического творчества, исследовательской и проектной деятельности учащихся;</w:t>
      </w:r>
    </w:p>
    <w:p w:rsidR="00201BB3" w:rsidRPr="00201BB3" w:rsidRDefault="00201BB3" w:rsidP="00201B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BB3" w:rsidRPr="00201BB3" w:rsidRDefault="00201BB3" w:rsidP="00201BB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развивать практику  сетевого взаимодействия и управления воспитательными системами школ, в том числе по вопросам гражданско-патриотического и духовно – нравственного воспитания</w:t>
      </w:r>
    </w:p>
    <w:p w:rsidR="00201BB3" w:rsidRDefault="00201B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457DB3" w:rsidRDefault="00457DB3" w:rsidP="00D40577">
      <w:pPr>
        <w:rPr>
          <w:rFonts w:ascii="Times New Roman" w:hAnsi="Times New Roman" w:cs="Times New Roman"/>
          <w:sz w:val="24"/>
          <w:szCs w:val="24"/>
        </w:rPr>
      </w:pPr>
    </w:p>
    <w:p w:rsidR="00714AD3" w:rsidRDefault="00714AD3" w:rsidP="00D40577">
      <w:pPr>
        <w:rPr>
          <w:rFonts w:ascii="Times New Roman" w:hAnsi="Times New Roman" w:cs="Times New Roman"/>
          <w:sz w:val="24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714AD3" w:rsidRPr="00714AD3" w:rsidRDefault="00714AD3" w:rsidP="00714AD3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714AD3">
        <w:rPr>
          <w:rFonts w:ascii="Times New Roman" w:hAnsi="Times New Roman" w:cs="Times New Roman"/>
          <w:b/>
          <w:sz w:val="40"/>
          <w:szCs w:val="24"/>
        </w:rPr>
        <w:lastRenderedPageBreak/>
        <w:t>Для заметок</w:t>
      </w:r>
      <w:r w:rsidR="006E3D16">
        <w:rPr>
          <w:rFonts w:ascii="Times New Roman" w:hAnsi="Times New Roman" w:cs="Times New Roman"/>
          <w:b/>
          <w:sz w:val="40"/>
          <w:szCs w:val="24"/>
        </w:rPr>
        <w:t>:</w:t>
      </w:r>
    </w:p>
    <w:sectPr w:rsidR="00714AD3" w:rsidRPr="00714AD3" w:rsidSect="00A33AFD">
      <w:pgSz w:w="11906" w:h="16838"/>
      <w:pgMar w:top="-284" w:right="850" w:bottom="284" w:left="1134" w:header="41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7B" w:rsidRDefault="00DA0B7B" w:rsidP="00A33AFD">
      <w:pPr>
        <w:spacing w:after="0" w:line="240" w:lineRule="auto"/>
      </w:pPr>
      <w:r>
        <w:separator/>
      </w:r>
    </w:p>
  </w:endnote>
  <w:endnote w:type="continuationSeparator" w:id="0">
    <w:p w:rsidR="00DA0B7B" w:rsidRDefault="00DA0B7B" w:rsidP="00A3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7B" w:rsidRDefault="00DA0B7B" w:rsidP="00A33AFD">
      <w:pPr>
        <w:spacing w:after="0" w:line="240" w:lineRule="auto"/>
      </w:pPr>
      <w:r>
        <w:separator/>
      </w:r>
    </w:p>
  </w:footnote>
  <w:footnote w:type="continuationSeparator" w:id="0">
    <w:p w:rsidR="00DA0B7B" w:rsidRDefault="00DA0B7B" w:rsidP="00A33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55C4"/>
    <w:multiLevelType w:val="hybridMultilevel"/>
    <w:tmpl w:val="B072AE14"/>
    <w:lvl w:ilvl="0" w:tplc="18607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A5"/>
    <w:rsid w:val="00010D76"/>
    <w:rsid w:val="000161AB"/>
    <w:rsid w:val="00025759"/>
    <w:rsid w:val="00032870"/>
    <w:rsid w:val="00045EF1"/>
    <w:rsid w:val="000553B2"/>
    <w:rsid w:val="00067125"/>
    <w:rsid w:val="00095BDF"/>
    <w:rsid w:val="00096C14"/>
    <w:rsid w:val="001012D1"/>
    <w:rsid w:val="00114D79"/>
    <w:rsid w:val="001325BA"/>
    <w:rsid w:val="001D67D1"/>
    <w:rsid w:val="00201BB3"/>
    <w:rsid w:val="00202C00"/>
    <w:rsid w:val="00206DBB"/>
    <w:rsid w:val="00272C6E"/>
    <w:rsid w:val="002743CE"/>
    <w:rsid w:val="0028726B"/>
    <w:rsid w:val="00300DB5"/>
    <w:rsid w:val="00360963"/>
    <w:rsid w:val="00396FDD"/>
    <w:rsid w:val="00401937"/>
    <w:rsid w:val="004360BE"/>
    <w:rsid w:val="00442A78"/>
    <w:rsid w:val="00457DB3"/>
    <w:rsid w:val="0047781F"/>
    <w:rsid w:val="00480366"/>
    <w:rsid w:val="004D2EF4"/>
    <w:rsid w:val="00503BFE"/>
    <w:rsid w:val="00517B43"/>
    <w:rsid w:val="00527942"/>
    <w:rsid w:val="005A2B14"/>
    <w:rsid w:val="005D0254"/>
    <w:rsid w:val="00641B1A"/>
    <w:rsid w:val="00647251"/>
    <w:rsid w:val="0065071F"/>
    <w:rsid w:val="006611C9"/>
    <w:rsid w:val="00663718"/>
    <w:rsid w:val="006D58DC"/>
    <w:rsid w:val="006E1B94"/>
    <w:rsid w:val="006E3D16"/>
    <w:rsid w:val="00702626"/>
    <w:rsid w:val="00714AD3"/>
    <w:rsid w:val="00724CF5"/>
    <w:rsid w:val="00731322"/>
    <w:rsid w:val="007A55A9"/>
    <w:rsid w:val="007A7AD8"/>
    <w:rsid w:val="007A7CC8"/>
    <w:rsid w:val="007E2C94"/>
    <w:rsid w:val="00835EBD"/>
    <w:rsid w:val="008628B9"/>
    <w:rsid w:val="009A0402"/>
    <w:rsid w:val="009C358C"/>
    <w:rsid w:val="009D11C6"/>
    <w:rsid w:val="00A33AFD"/>
    <w:rsid w:val="00A42455"/>
    <w:rsid w:val="00A47AD0"/>
    <w:rsid w:val="00A61F91"/>
    <w:rsid w:val="00A67FA5"/>
    <w:rsid w:val="00AD6856"/>
    <w:rsid w:val="00AE532D"/>
    <w:rsid w:val="00B2716E"/>
    <w:rsid w:val="00B41993"/>
    <w:rsid w:val="00B54F48"/>
    <w:rsid w:val="00B70AA6"/>
    <w:rsid w:val="00B71CB4"/>
    <w:rsid w:val="00B96DFD"/>
    <w:rsid w:val="00BB03F8"/>
    <w:rsid w:val="00BD7D82"/>
    <w:rsid w:val="00BE4FF6"/>
    <w:rsid w:val="00BF25F1"/>
    <w:rsid w:val="00BF4CB8"/>
    <w:rsid w:val="00C30A27"/>
    <w:rsid w:val="00C43A1F"/>
    <w:rsid w:val="00C60003"/>
    <w:rsid w:val="00C74032"/>
    <w:rsid w:val="00C868BA"/>
    <w:rsid w:val="00CA5166"/>
    <w:rsid w:val="00D051A2"/>
    <w:rsid w:val="00D13442"/>
    <w:rsid w:val="00D21A02"/>
    <w:rsid w:val="00D260B5"/>
    <w:rsid w:val="00D2709E"/>
    <w:rsid w:val="00D40577"/>
    <w:rsid w:val="00D426FA"/>
    <w:rsid w:val="00D4484C"/>
    <w:rsid w:val="00D92794"/>
    <w:rsid w:val="00DA0B7B"/>
    <w:rsid w:val="00DB3AC1"/>
    <w:rsid w:val="00DE3A18"/>
    <w:rsid w:val="00E127AA"/>
    <w:rsid w:val="00E51CCC"/>
    <w:rsid w:val="00E536C0"/>
    <w:rsid w:val="00E953BC"/>
    <w:rsid w:val="00E955E1"/>
    <w:rsid w:val="00F13790"/>
    <w:rsid w:val="00F261A5"/>
    <w:rsid w:val="00F61EB5"/>
    <w:rsid w:val="00F97061"/>
    <w:rsid w:val="00FA2B01"/>
    <w:rsid w:val="00FC6F3B"/>
    <w:rsid w:val="00FE41AF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AFD"/>
  </w:style>
  <w:style w:type="paragraph" w:styleId="a7">
    <w:name w:val="footer"/>
    <w:basedOn w:val="a"/>
    <w:link w:val="a8"/>
    <w:uiPriority w:val="99"/>
    <w:unhideWhenUsed/>
    <w:rsid w:val="00A3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AFD"/>
  </w:style>
  <w:style w:type="paragraph" w:styleId="a7">
    <w:name w:val="footer"/>
    <w:basedOn w:val="a"/>
    <w:link w:val="a8"/>
    <w:uiPriority w:val="99"/>
    <w:unhideWhenUsed/>
    <w:rsid w:val="00A33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lobr.ru/DOC/prog_razv/programma.zip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76C3-2BA1-40CD-815A-5AF37CD7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17</cp:revision>
  <cp:lastPrinted>2018-08-27T09:04:00Z</cp:lastPrinted>
  <dcterms:created xsi:type="dcterms:W3CDTF">2018-08-15T09:08:00Z</dcterms:created>
  <dcterms:modified xsi:type="dcterms:W3CDTF">2018-08-27T13:35:00Z</dcterms:modified>
</cp:coreProperties>
</file>